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31BE" w:rsidRPr="00F15318" w:rsidRDefault="00AA27ED" w:rsidP="00AE74AD">
      <w:pPr>
        <w:spacing w:after="0"/>
        <w:rPr>
          <w:b/>
          <w:color w:val="7030A0"/>
          <w:sz w:val="44"/>
          <w:szCs w:val="44"/>
        </w:rPr>
      </w:pPr>
      <w:r>
        <w:rPr>
          <w:b/>
          <w:color w:val="7030A0"/>
          <w:sz w:val="44"/>
          <w:szCs w:val="44"/>
        </w:rPr>
        <w:t>Sports Premium Tracking 2022/23</w:t>
      </w:r>
    </w:p>
    <w:p w:rsidR="00AE74AD" w:rsidRPr="00F15318" w:rsidRDefault="00C61798" w:rsidP="00AE74AD">
      <w:pPr>
        <w:spacing w:after="0"/>
        <w:rPr>
          <w:b/>
          <w:color w:val="7030A0"/>
          <w:sz w:val="36"/>
          <w:szCs w:val="36"/>
        </w:rPr>
      </w:pPr>
      <w:r>
        <w:rPr>
          <w:b/>
          <w:color w:val="7030A0"/>
          <w:sz w:val="36"/>
          <w:szCs w:val="36"/>
        </w:rPr>
        <w:t>i</w:t>
      </w:r>
      <w:r w:rsidR="00AE74AD" w:rsidRPr="00F15318">
        <w:rPr>
          <w:b/>
          <w:color w:val="7030A0"/>
          <w:sz w:val="36"/>
          <w:szCs w:val="36"/>
        </w:rPr>
        <w:t>College (Inspiration and POD)</w:t>
      </w:r>
    </w:p>
    <w:p w:rsidR="00AE74AD" w:rsidRPr="00D34E8F" w:rsidRDefault="00AE74AD" w:rsidP="00AE74AD">
      <w:pPr>
        <w:spacing w:after="0"/>
        <w:rPr>
          <w:b/>
          <w:color w:val="7030A0"/>
          <w:sz w:val="28"/>
          <w:szCs w:val="28"/>
        </w:rPr>
      </w:pPr>
    </w:p>
    <w:tbl>
      <w:tblPr>
        <w:tblStyle w:val="TableGrid"/>
        <w:tblW w:w="0" w:type="auto"/>
        <w:jc w:val="center"/>
        <w:tblLook w:val="04A0" w:firstRow="1" w:lastRow="0" w:firstColumn="1" w:lastColumn="0" w:noHBand="0" w:noVBand="1"/>
      </w:tblPr>
      <w:tblGrid>
        <w:gridCol w:w="3862"/>
        <w:gridCol w:w="3862"/>
        <w:gridCol w:w="3863"/>
        <w:gridCol w:w="2254"/>
      </w:tblGrid>
      <w:tr w:rsidR="00AE74AD" w:rsidRPr="00DC44E3" w:rsidTr="00D46D2C">
        <w:trPr>
          <w:jc w:val="center"/>
        </w:trPr>
        <w:tc>
          <w:tcPr>
            <w:tcW w:w="3862" w:type="dxa"/>
            <w:shd w:val="clear" w:color="auto" w:fill="7030A0"/>
          </w:tcPr>
          <w:p w:rsidR="00AE74AD" w:rsidRDefault="00AE74AD" w:rsidP="00AE74AD">
            <w:pPr>
              <w:rPr>
                <w:color w:val="FFFFFF" w:themeColor="background1"/>
                <w:sz w:val="24"/>
                <w:szCs w:val="24"/>
              </w:rPr>
            </w:pPr>
            <w:r w:rsidRPr="00DC44E3">
              <w:rPr>
                <w:color w:val="FFFFFF" w:themeColor="background1"/>
                <w:sz w:val="24"/>
                <w:szCs w:val="24"/>
              </w:rPr>
              <w:t>Approved by</w:t>
            </w:r>
            <w:r w:rsidR="00331BB8">
              <w:rPr>
                <w:color w:val="FFFFFF" w:themeColor="background1"/>
                <w:sz w:val="24"/>
                <w:szCs w:val="24"/>
              </w:rPr>
              <w:t xml:space="preserve"> Headteacher</w:t>
            </w:r>
          </w:p>
          <w:p w:rsidR="00331BB8" w:rsidRPr="00DC44E3" w:rsidRDefault="00331BB8" w:rsidP="00AE74AD">
            <w:pPr>
              <w:rPr>
                <w:color w:val="FFFFFF" w:themeColor="background1"/>
                <w:sz w:val="24"/>
                <w:szCs w:val="24"/>
              </w:rPr>
            </w:pPr>
            <w:r>
              <w:rPr>
                <w:color w:val="FFFFFF" w:themeColor="background1"/>
                <w:sz w:val="24"/>
                <w:szCs w:val="24"/>
              </w:rPr>
              <w:t>Approved by Governors</w:t>
            </w:r>
          </w:p>
        </w:tc>
        <w:tc>
          <w:tcPr>
            <w:tcW w:w="3862" w:type="dxa"/>
          </w:tcPr>
          <w:p w:rsidR="00AE74AD" w:rsidRDefault="00331BB8" w:rsidP="00AE74AD">
            <w:pPr>
              <w:rPr>
                <w:sz w:val="24"/>
                <w:szCs w:val="24"/>
              </w:rPr>
            </w:pPr>
            <w:r>
              <w:rPr>
                <w:sz w:val="24"/>
                <w:szCs w:val="24"/>
              </w:rPr>
              <w:t>Jacquie Davies</w:t>
            </w:r>
          </w:p>
          <w:p w:rsidR="007B11E2" w:rsidRPr="00DC44E3" w:rsidRDefault="007B11E2" w:rsidP="00AE74AD">
            <w:pPr>
              <w:rPr>
                <w:sz w:val="24"/>
                <w:szCs w:val="24"/>
              </w:rPr>
            </w:pPr>
            <w:r>
              <w:rPr>
                <w:sz w:val="24"/>
                <w:szCs w:val="24"/>
              </w:rPr>
              <w:t>Approved</w:t>
            </w:r>
          </w:p>
        </w:tc>
        <w:tc>
          <w:tcPr>
            <w:tcW w:w="3863" w:type="dxa"/>
            <w:shd w:val="clear" w:color="auto" w:fill="7030A0"/>
          </w:tcPr>
          <w:p w:rsidR="00AE74AD" w:rsidRPr="00DC44E3" w:rsidRDefault="00AE74AD" w:rsidP="00AE74AD">
            <w:pPr>
              <w:rPr>
                <w:color w:val="FFFFFF" w:themeColor="background1"/>
                <w:sz w:val="24"/>
                <w:szCs w:val="24"/>
              </w:rPr>
            </w:pPr>
            <w:r w:rsidRPr="00DC44E3">
              <w:rPr>
                <w:color w:val="FFFFFF" w:themeColor="background1"/>
                <w:sz w:val="24"/>
                <w:szCs w:val="24"/>
              </w:rPr>
              <w:t>Date</w:t>
            </w:r>
          </w:p>
        </w:tc>
        <w:tc>
          <w:tcPr>
            <w:tcW w:w="2254" w:type="dxa"/>
          </w:tcPr>
          <w:p w:rsidR="00AE74AD" w:rsidRPr="00DC44E3" w:rsidRDefault="00331BB8" w:rsidP="00AE74AD">
            <w:pPr>
              <w:rPr>
                <w:sz w:val="24"/>
                <w:szCs w:val="24"/>
              </w:rPr>
            </w:pPr>
            <w:r>
              <w:rPr>
                <w:sz w:val="24"/>
                <w:szCs w:val="24"/>
              </w:rPr>
              <w:t>11.09.23</w:t>
            </w:r>
          </w:p>
        </w:tc>
      </w:tr>
      <w:tr w:rsidR="00AE74AD" w:rsidRPr="00DC44E3" w:rsidTr="00D46D2C">
        <w:trPr>
          <w:jc w:val="center"/>
        </w:trPr>
        <w:tc>
          <w:tcPr>
            <w:tcW w:w="3862" w:type="dxa"/>
            <w:shd w:val="clear" w:color="auto" w:fill="7030A0"/>
          </w:tcPr>
          <w:p w:rsidR="00AE74AD" w:rsidRPr="00DC44E3" w:rsidRDefault="00AE74AD" w:rsidP="00AE74AD">
            <w:pPr>
              <w:rPr>
                <w:color w:val="FFFFFF" w:themeColor="background1"/>
                <w:sz w:val="24"/>
                <w:szCs w:val="24"/>
              </w:rPr>
            </w:pPr>
            <w:r w:rsidRPr="00DC44E3">
              <w:rPr>
                <w:color w:val="FFFFFF" w:themeColor="background1"/>
                <w:sz w:val="24"/>
                <w:szCs w:val="24"/>
              </w:rPr>
              <w:t>Last Review Date</w:t>
            </w:r>
          </w:p>
        </w:tc>
        <w:tc>
          <w:tcPr>
            <w:tcW w:w="3862" w:type="dxa"/>
          </w:tcPr>
          <w:p w:rsidR="00AE74AD" w:rsidRPr="00DC44E3" w:rsidRDefault="007B11E2" w:rsidP="00AE74AD">
            <w:pPr>
              <w:rPr>
                <w:sz w:val="24"/>
                <w:szCs w:val="24"/>
              </w:rPr>
            </w:pPr>
            <w:r>
              <w:rPr>
                <w:sz w:val="24"/>
                <w:szCs w:val="24"/>
              </w:rPr>
              <w:t>July 2023</w:t>
            </w:r>
          </w:p>
        </w:tc>
        <w:tc>
          <w:tcPr>
            <w:tcW w:w="3863" w:type="dxa"/>
            <w:shd w:val="clear" w:color="auto" w:fill="7030A0"/>
          </w:tcPr>
          <w:p w:rsidR="00AE74AD" w:rsidRPr="00DC44E3" w:rsidRDefault="00AE74AD" w:rsidP="00AE74AD">
            <w:pPr>
              <w:rPr>
                <w:color w:val="FFFFFF" w:themeColor="background1"/>
                <w:sz w:val="24"/>
                <w:szCs w:val="24"/>
              </w:rPr>
            </w:pPr>
            <w:r w:rsidRPr="00DC44E3">
              <w:rPr>
                <w:color w:val="FFFFFF" w:themeColor="background1"/>
                <w:sz w:val="24"/>
                <w:szCs w:val="24"/>
              </w:rPr>
              <w:t>Next Review Date</w:t>
            </w:r>
          </w:p>
        </w:tc>
        <w:tc>
          <w:tcPr>
            <w:tcW w:w="2254" w:type="dxa"/>
          </w:tcPr>
          <w:p w:rsidR="00AE74AD" w:rsidRPr="00DC44E3" w:rsidRDefault="00AC6923" w:rsidP="00AE74AD">
            <w:pPr>
              <w:rPr>
                <w:sz w:val="24"/>
                <w:szCs w:val="24"/>
              </w:rPr>
            </w:pPr>
            <w:r>
              <w:rPr>
                <w:sz w:val="24"/>
                <w:szCs w:val="24"/>
              </w:rPr>
              <w:t>July 2024</w:t>
            </w:r>
          </w:p>
        </w:tc>
      </w:tr>
    </w:tbl>
    <w:p w:rsidR="00AE74AD" w:rsidRPr="00DC44E3" w:rsidRDefault="00AE74AD" w:rsidP="00AE74AD">
      <w:pPr>
        <w:spacing w:after="0"/>
        <w:rPr>
          <w:sz w:val="24"/>
          <w:szCs w:val="24"/>
        </w:rPr>
      </w:pPr>
    </w:p>
    <w:p w:rsidR="00AE74AD" w:rsidRPr="00DC44E3" w:rsidRDefault="00AE74AD" w:rsidP="00AE74AD">
      <w:pPr>
        <w:spacing w:after="0"/>
        <w:rPr>
          <w:b/>
          <w:color w:val="7030A0"/>
          <w:sz w:val="24"/>
          <w:szCs w:val="24"/>
        </w:rPr>
      </w:pPr>
      <w:r w:rsidRPr="00DC44E3">
        <w:rPr>
          <w:b/>
          <w:color w:val="7030A0"/>
          <w:sz w:val="24"/>
          <w:szCs w:val="24"/>
        </w:rPr>
        <w:t>What is Sports Premium</w:t>
      </w:r>
    </w:p>
    <w:p w:rsidR="00C61798" w:rsidRPr="00C61798" w:rsidRDefault="00AE74AD" w:rsidP="00C61798">
      <w:pPr>
        <w:spacing w:after="0"/>
        <w:rPr>
          <w:sz w:val="24"/>
          <w:szCs w:val="24"/>
        </w:rPr>
      </w:pPr>
      <w:r w:rsidRPr="00DC44E3">
        <w:rPr>
          <w:sz w:val="24"/>
          <w:szCs w:val="24"/>
        </w:rPr>
        <w:t>The government is committed to providing substantial primary school funding.  This funding is being jointly provided by the Department of Education, Health and Culture, Media and Sport, and will see money go</w:t>
      </w:r>
      <w:r w:rsidR="00331BB8">
        <w:rPr>
          <w:sz w:val="24"/>
          <w:szCs w:val="24"/>
        </w:rPr>
        <w:t>ing directly to primary school H</w:t>
      </w:r>
      <w:r w:rsidRPr="00DC44E3">
        <w:rPr>
          <w:sz w:val="24"/>
          <w:szCs w:val="24"/>
        </w:rPr>
        <w:t xml:space="preserve">eadteachers to spend on improving the quality of sport and PE for all their </w:t>
      </w:r>
      <w:r w:rsidRPr="00C61798">
        <w:rPr>
          <w:sz w:val="24"/>
          <w:szCs w:val="24"/>
        </w:rPr>
        <w:t>children.</w:t>
      </w:r>
      <w:r w:rsidR="00C61798" w:rsidRPr="00C61798">
        <w:rPr>
          <w:sz w:val="24"/>
          <w:szCs w:val="24"/>
        </w:rPr>
        <w:t xml:space="preserve">  </w:t>
      </w:r>
      <w:r w:rsidR="00C61798" w:rsidRPr="00C61798">
        <w:rPr>
          <w:rFonts w:eastAsia="Times New Roman" w:cstheme="minorHAnsi"/>
          <w:bCs/>
          <w:sz w:val="24"/>
          <w:szCs w:val="24"/>
          <w:lang w:eastAsia="en-GB"/>
        </w:rPr>
        <w:t>For example, the government guidance says we can use our funding to:</w:t>
      </w:r>
    </w:p>
    <w:p w:rsidR="00C61798" w:rsidRPr="00C61798" w:rsidRDefault="00C61798" w:rsidP="00C61798">
      <w:pPr>
        <w:numPr>
          <w:ilvl w:val="0"/>
          <w:numId w:val="1"/>
        </w:numPr>
        <w:shd w:val="clear" w:color="auto" w:fill="FFFFFF"/>
        <w:spacing w:after="0" w:line="240" w:lineRule="auto"/>
        <w:ind w:left="360"/>
        <w:rPr>
          <w:rFonts w:eastAsia="Times New Roman" w:cstheme="minorHAnsi"/>
          <w:sz w:val="24"/>
          <w:szCs w:val="24"/>
          <w:lang w:eastAsia="en-GB"/>
        </w:rPr>
      </w:pPr>
      <w:r w:rsidRPr="00C61798">
        <w:rPr>
          <w:rFonts w:eastAsia="Times New Roman" w:cstheme="minorHAnsi"/>
          <w:bCs/>
          <w:sz w:val="24"/>
          <w:szCs w:val="24"/>
          <w:lang w:eastAsia="en-GB"/>
        </w:rPr>
        <w:t>Provide staff with professional development, mentoring, training and resources to help them teach PE and sport more effectively;</w:t>
      </w:r>
    </w:p>
    <w:p w:rsidR="00C61798" w:rsidRPr="00C61798" w:rsidRDefault="00C61798" w:rsidP="00C61798">
      <w:pPr>
        <w:numPr>
          <w:ilvl w:val="0"/>
          <w:numId w:val="1"/>
        </w:numPr>
        <w:shd w:val="clear" w:color="auto" w:fill="FFFFFF"/>
        <w:spacing w:after="0" w:line="240" w:lineRule="auto"/>
        <w:ind w:left="340"/>
        <w:rPr>
          <w:rFonts w:eastAsia="Times New Roman" w:cstheme="minorHAnsi"/>
          <w:sz w:val="24"/>
          <w:szCs w:val="24"/>
          <w:lang w:eastAsia="en-GB"/>
        </w:rPr>
      </w:pPr>
      <w:r w:rsidRPr="00C61798">
        <w:rPr>
          <w:rFonts w:eastAsia="Times New Roman" w:cstheme="minorHAnsi"/>
          <w:bCs/>
          <w:sz w:val="24"/>
          <w:szCs w:val="24"/>
          <w:lang w:eastAsia="en-GB"/>
        </w:rPr>
        <w:t>Hire qualified sports coaches to work with teachers to enhance or extend current opportunities;</w:t>
      </w:r>
    </w:p>
    <w:p w:rsidR="00C61798" w:rsidRPr="00C61798" w:rsidRDefault="00C61798" w:rsidP="00C61798">
      <w:pPr>
        <w:numPr>
          <w:ilvl w:val="0"/>
          <w:numId w:val="1"/>
        </w:numPr>
        <w:shd w:val="clear" w:color="auto" w:fill="FFFFFF"/>
        <w:spacing w:after="0" w:line="240" w:lineRule="auto"/>
        <w:ind w:left="340"/>
        <w:rPr>
          <w:rFonts w:eastAsia="Times New Roman" w:cstheme="minorHAnsi"/>
          <w:sz w:val="24"/>
          <w:szCs w:val="24"/>
          <w:lang w:eastAsia="en-GB"/>
        </w:rPr>
      </w:pPr>
      <w:r w:rsidRPr="00C61798">
        <w:rPr>
          <w:rFonts w:eastAsia="Times New Roman" w:cstheme="minorHAnsi"/>
          <w:bCs/>
          <w:sz w:val="24"/>
          <w:szCs w:val="24"/>
          <w:lang w:eastAsia="en-GB"/>
        </w:rPr>
        <w:t>Introduce new sports, dance or other activities to encourage more pupils to take up sport and physical activities;</w:t>
      </w:r>
    </w:p>
    <w:p w:rsidR="00C61798" w:rsidRPr="00C61798" w:rsidRDefault="00C61798" w:rsidP="00C61798">
      <w:pPr>
        <w:numPr>
          <w:ilvl w:val="0"/>
          <w:numId w:val="1"/>
        </w:numPr>
        <w:shd w:val="clear" w:color="auto" w:fill="FFFFFF"/>
        <w:spacing w:after="0" w:line="240" w:lineRule="auto"/>
        <w:ind w:left="340"/>
        <w:rPr>
          <w:rFonts w:eastAsia="Times New Roman" w:cstheme="minorHAnsi"/>
          <w:sz w:val="24"/>
          <w:szCs w:val="24"/>
          <w:lang w:eastAsia="en-GB"/>
        </w:rPr>
      </w:pPr>
      <w:r w:rsidRPr="00C61798">
        <w:rPr>
          <w:rFonts w:eastAsia="Times New Roman" w:cstheme="minorHAnsi"/>
          <w:bCs/>
          <w:sz w:val="24"/>
          <w:szCs w:val="24"/>
          <w:lang w:eastAsia="en-GB"/>
        </w:rPr>
        <w:t>Support and involve the least active children by providing targeted activities, and running or extending school sports and holiday clubs;</w:t>
      </w:r>
    </w:p>
    <w:p w:rsidR="00C61798" w:rsidRPr="00C61798" w:rsidRDefault="00C61798" w:rsidP="00C61798">
      <w:pPr>
        <w:numPr>
          <w:ilvl w:val="0"/>
          <w:numId w:val="1"/>
        </w:numPr>
        <w:shd w:val="clear" w:color="auto" w:fill="FFFFFF"/>
        <w:spacing w:after="0" w:line="240" w:lineRule="auto"/>
        <w:ind w:left="340"/>
        <w:rPr>
          <w:rFonts w:eastAsia="Times New Roman" w:cstheme="minorHAnsi"/>
          <w:sz w:val="24"/>
          <w:szCs w:val="24"/>
          <w:lang w:eastAsia="en-GB"/>
        </w:rPr>
      </w:pPr>
      <w:r w:rsidRPr="00C61798">
        <w:rPr>
          <w:rFonts w:eastAsia="Times New Roman" w:cstheme="minorHAnsi"/>
          <w:bCs/>
          <w:sz w:val="24"/>
          <w:szCs w:val="24"/>
          <w:lang w:eastAsia="en-GB"/>
        </w:rPr>
        <w:t>Enter or run more sport competitions;</w:t>
      </w:r>
    </w:p>
    <w:p w:rsidR="00C61798" w:rsidRPr="00C61798" w:rsidRDefault="00C61798" w:rsidP="00C61798">
      <w:pPr>
        <w:numPr>
          <w:ilvl w:val="0"/>
          <w:numId w:val="1"/>
        </w:numPr>
        <w:shd w:val="clear" w:color="auto" w:fill="FFFFFF"/>
        <w:spacing w:after="0" w:line="240" w:lineRule="auto"/>
        <w:ind w:left="340"/>
        <w:rPr>
          <w:rFonts w:eastAsia="Times New Roman" w:cstheme="minorHAnsi"/>
          <w:sz w:val="24"/>
          <w:szCs w:val="24"/>
          <w:lang w:eastAsia="en-GB"/>
        </w:rPr>
      </w:pPr>
      <w:r w:rsidRPr="00C61798">
        <w:rPr>
          <w:rFonts w:eastAsia="Times New Roman" w:cstheme="minorHAnsi"/>
          <w:bCs/>
          <w:sz w:val="24"/>
          <w:szCs w:val="24"/>
          <w:lang w:eastAsia="en-GB"/>
        </w:rPr>
        <w:t>Partner with other schools to run sports activities and clubs;</w:t>
      </w:r>
    </w:p>
    <w:p w:rsidR="00C61798" w:rsidRPr="00C61798" w:rsidRDefault="00C61798" w:rsidP="00C61798">
      <w:pPr>
        <w:numPr>
          <w:ilvl w:val="0"/>
          <w:numId w:val="1"/>
        </w:numPr>
        <w:shd w:val="clear" w:color="auto" w:fill="FFFFFF"/>
        <w:spacing w:after="0" w:line="240" w:lineRule="auto"/>
        <w:ind w:left="340"/>
        <w:rPr>
          <w:rFonts w:eastAsia="Times New Roman" w:cstheme="minorHAnsi"/>
          <w:sz w:val="24"/>
          <w:szCs w:val="24"/>
          <w:lang w:eastAsia="en-GB"/>
        </w:rPr>
      </w:pPr>
      <w:r w:rsidRPr="00C61798">
        <w:rPr>
          <w:rFonts w:eastAsia="Times New Roman" w:cstheme="minorHAnsi"/>
          <w:bCs/>
          <w:sz w:val="24"/>
          <w:szCs w:val="24"/>
          <w:lang w:eastAsia="en-GB"/>
        </w:rPr>
        <w:t>Increase pupils’ participation in the School Games;</w:t>
      </w:r>
    </w:p>
    <w:p w:rsidR="00C61798" w:rsidRPr="00C61798" w:rsidRDefault="00C61798" w:rsidP="00C61798">
      <w:pPr>
        <w:numPr>
          <w:ilvl w:val="0"/>
          <w:numId w:val="1"/>
        </w:numPr>
        <w:shd w:val="clear" w:color="auto" w:fill="FFFFFF"/>
        <w:spacing w:after="0" w:line="240" w:lineRule="auto"/>
        <w:ind w:left="340"/>
        <w:rPr>
          <w:rFonts w:eastAsia="Times New Roman" w:cstheme="minorHAnsi"/>
          <w:sz w:val="24"/>
          <w:szCs w:val="24"/>
          <w:lang w:eastAsia="en-GB"/>
        </w:rPr>
      </w:pPr>
      <w:r w:rsidRPr="00C61798">
        <w:rPr>
          <w:rFonts w:eastAsia="Times New Roman" w:cstheme="minorHAnsi"/>
          <w:bCs/>
          <w:sz w:val="24"/>
          <w:szCs w:val="24"/>
          <w:lang w:eastAsia="en-GB"/>
        </w:rPr>
        <w:t>Encourage pupils to take on leadership or volunteer roles that support sport and physical activity within the school.</w:t>
      </w:r>
    </w:p>
    <w:p w:rsidR="00F15318" w:rsidRDefault="00C61798" w:rsidP="00EA5146">
      <w:pPr>
        <w:shd w:val="clear" w:color="auto" w:fill="FFFFFF"/>
        <w:spacing w:after="0" w:line="240" w:lineRule="auto"/>
        <w:ind w:left="340"/>
        <w:rPr>
          <w:rFonts w:eastAsia="Times New Roman" w:cstheme="minorHAnsi"/>
          <w:sz w:val="24"/>
          <w:szCs w:val="24"/>
          <w:lang w:eastAsia="en-GB"/>
        </w:rPr>
      </w:pPr>
      <w:r w:rsidRPr="00C61798">
        <w:rPr>
          <w:rFonts w:eastAsia="Times New Roman" w:cstheme="minorHAnsi"/>
          <w:bCs/>
          <w:sz w:val="24"/>
          <w:szCs w:val="24"/>
          <w:lang w:eastAsia="en-GB"/>
        </w:rPr>
        <w:t>Schools must use the funding to make additional and sustainable improvements to the quality of PE and sport you offer.</w:t>
      </w:r>
    </w:p>
    <w:p w:rsidR="00EA5146" w:rsidRPr="00EA5146" w:rsidRDefault="00EA5146" w:rsidP="00EA5146">
      <w:pPr>
        <w:shd w:val="clear" w:color="auto" w:fill="FFFFFF"/>
        <w:spacing w:after="0" w:line="240" w:lineRule="auto"/>
        <w:ind w:left="340"/>
        <w:rPr>
          <w:rFonts w:eastAsia="Times New Roman" w:cstheme="minorHAnsi"/>
          <w:sz w:val="24"/>
          <w:szCs w:val="24"/>
          <w:lang w:eastAsia="en-GB"/>
        </w:rPr>
      </w:pPr>
    </w:p>
    <w:p w:rsidR="00F15318" w:rsidRPr="00DC44E3" w:rsidRDefault="00F15318" w:rsidP="00F15318">
      <w:pPr>
        <w:spacing w:after="0"/>
        <w:rPr>
          <w:b/>
          <w:color w:val="7030A0"/>
          <w:sz w:val="24"/>
          <w:szCs w:val="24"/>
        </w:rPr>
      </w:pPr>
      <w:r w:rsidRPr="00DC44E3">
        <w:rPr>
          <w:b/>
          <w:color w:val="7030A0"/>
          <w:sz w:val="24"/>
          <w:szCs w:val="24"/>
        </w:rPr>
        <w:t>Purpose of Funding</w:t>
      </w:r>
    </w:p>
    <w:p w:rsidR="007F3763" w:rsidRDefault="007F3763" w:rsidP="007F3763">
      <w:pPr>
        <w:spacing w:after="0"/>
        <w:rPr>
          <w:sz w:val="24"/>
          <w:szCs w:val="24"/>
        </w:rPr>
      </w:pPr>
      <w:r w:rsidRPr="007F3763">
        <w:rPr>
          <w:sz w:val="24"/>
          <w:szCs w:val="24"/>
        </w:rPr>
        <w:t>Schools must use the funding to make additional and sustainable improvements</w:t>
      </w:r>
      <w:r>
        <w:rPr>
          <w:sz w:val="24"/>
          <w:szCs w:val="24"/>
        </w:rPr>
        <w:t xml:space="preserve"> </w:t>
      </w:r>
      <w:r w:rsidRPr="007F3763">
        <w:rPr>
          <w:sz w:val="24"/>
          <w:szCs w:val="24"/>
        </w:rPr>
        <w:t xml:space="preserve">to the quality of Physical Education, School Sport and Physical Activity (PESSPA) they offer. </w:t>
      </w:r>
    </w:p>
    <w:p w:rsidR="007F3763" w:rsidRDefault="007F3763" w:rsidP="007F3763">
      <w:pPr>
        <w:spacing w:after="0"/>
        <w:rPr>
          <w:sz w:val="24"/>
          <w:szCs w:val="24"/>
        </w:rPr>
      </w:pPr>
      <w:r w:rsidRPr="007F3763">
        <w:rPr>
          <w:sz w:val="24"/>
          <w:szCs w:val="24"/>
        </w:rPr>
        <w:t xml:space="preserve">This means that </w:t>
      </w:r>
      <w:r>
        <w:rPr>
          <w:sz w:val="24"/>
          <w:szCs w:val="24"/>
        </w:rPr>
        <w:t>it should be used</w:t>
      </w:r>
      <w:r w:rsidRPr="007F3763">
        <w:rPr>
          <w:sz w:val="24"/>
          <w:szCs w:val="24"/>
        </w:rPr>
        <w:t xml:space="preserve"> to: </w:t>
      </w:r>
    </w:p>
    <w:p w:rsidR="007F3763" w:rsidRDefault="007F3763" w:rsidP="007F3763">
      <w:pPr>
        <w:spacing w:after="0"/>
        <w:rPr>
          <w:sz w:val="24"/>
          <w:szCs w:val="24"/>
        </w:rPr>
      </w:pPr>
      <w:r w:rsidRPr="007F3763">
        <w:rPr>
          <w:sz w:val="24"/>
          <w:szCs w:val="24"/>
        </w:rPr>
        <w:t>• Develop or add to the PESSPA activities that your</w:t>
      </w:r>
      <w:r w:rsidR="00AA27ED">
        <w:rPr>
          <w:sz w:val="24"/>
          <w:szCs w:val="24"/>
        </w:rPr>
        <w:t xml:space="preserve"> </w:t>
      </w:r>
      <w:r w:rsidRPr="007F3763">
        <w:rPr>
          <w:sz w:val="24"/>
          <w:szCs w:val="24"/>
        </w:rPr>
        <w:t>school already offer</w:t>
      </w:r>
    </w:p>
    <w:p w:rsidR="00EA5146" w:rsidRPr="007F3763" w:rsidRDefault="007F3763" w:rsidP="007F3763">
      <w:pPr>
        <w:spacing w:after="0"/>
        <w:rPr>
          <w:sz w:val="24"/>
          <w:szCs w:val="24"/>
        </w:rPr>
      </w:pPr>
      <w:r w:rsidRPr="007F3763">
        <w:rPr>
          <w:sz w:val="24"/>
          <w:szCs w:val="24"/>
        </w:rPr>
        <w:t>• Build capacity and capability within the school to ensure that improvements made now will benefit pupils joining the school in future ye</w:t>
      </w:r>
      <w:r>
        <w:rPr>
          <w:sz w:val="24"/>
          <w:szCs w:val="24"/>
        </w:rPr>
        <w:t>ars.</w:t>
      </w:r>
    </w:p>
    <w:p w:rsidR="00F15318" w:rsidRPr="00DC44E3" w:rsidRDefault="00F15318" w:rsidP="00F15318">
      <w:pPr>
        <w:spacing w:after="0"/>
        <w:rPr>
          <w:sz w:val="24"/>
          <w:szCs w:val="24"/>
        </w:rPr>
      </w:pPr>
      <w:r w:rsidRPr="00DC44E3">
        <w:rPr>
          <w:sz w:val="24"/>
          <w:szCs w:val="24"/>
        </w:rPr>
        <w:t>We will receive</w:t>
      </w:r>
      <w:r w:rsidR="00331BB8">
        <w:rPr>
          <w:sz w:val="24"/>
          <w:szCs w:val="24"/>
        </w:rPr>
        <w:t>d</w:t>
      </w:r>
      <w:r w:rsidR="00B54A5E">
        <w:rPr>
          <w:sz w:val="24"/>
          <w:szCs w:val="24"/>
        </w:rPr>
        <w:t xml:space="preserve"> £7,000</w:t>
      </w:r>
      <w:r w:rsidR="00AA27ED">
        <w:rPr>
          <w:sz w:val="24"/>
          <w:szCs w:val="24"/>
        </w:rPr>
        <w:t xml:space="preserve"> for the academic year 2022/2023</w:t>
      </w:r>
      <w:r w:rsidR="0000791F">
        <w:rPr>
          <w:sz w:val="24"/>
          <w:szCs w:val="24"/>
        </w:rPr>
        <w:t xml:space="preserve"> (financial years 22/23 &amp; 23/24</w:t>
      </w:r>
      <w:r w:rsidR="00506ADC">
        <w:rPr>
          <w:sz w:val="24"/>
          <w:szCs w:val="24"/>
        </w:rPr>
        <w:t xml:space="preserve"> = £25,180</w:t>
      </w:r>
      <w:r w:rsidR="0000791F">
        <w:rPr>
          <w:sz w:val="24"/>
          <w:szCs w:val="24"/>
        </w:rPr>
        <w:t>)</w:t>
      </w:r>
      <w:r w:rsidR="00331BB8">
        <w:rPr>
          <w:sz w:val="24"/>
          <w:szCs w:val="24"/>
        </w:rPr>
        <w:t>.  This was</w:t>
      </w:r>
      <w:r w:rsidRPr="00DC44E3">
        <w:rPr>
          <w:sz w:val="24"/>
          <w:szCs w:val="24"/>
        </w:rPr>
        <w:t xml:space="preserve"> allocated in</w:t>
      </w:r>
      <w:r w:rsidR="00331BB8">
        <w:rPr>
          <w:sz w:val="24"/>
          <w:szCs w:val="24"/>
        </w:rPr>
        <w:t xml:space="preserve"> the following ways:</w:t>
      </w:r>
    </w:p>
    <w:p w:rsidR="00F15318" w:rsidRPr="00DC44E3" w:rsidRDefault="00F15318" w:rsidP="00F15318">
      <w:pPr>
        <w:spacing w:after="0"/>
        <w:rPr>
          <w:sz w:val="24"/>
          <w:szCs w:val="24"/>
        </w:rPr>
      </w:pPr>
    </w:p>
    <w:tbl>
      <w:tblPr>
        <w:tblStyle w:val="TableGrid"/>
        <w:tblW w:w="0" w:type="auto"/>
        <w:tblLook w:val="04A0" w:firstRow="1" w:lastRow="0" w:firstColumn="1" w:lastColumn="0" w:noHBand="0" w:noVBand="1"/>
      </w:tblPr>
      <w:tblGrid>
        <w:gridCol w:w="5807"/>
        <w:gridCol w:w="4111"/>
      </w:tblGrid>
      <w:tr w:rsidR="00F15318" w:rsidRPr="00DC44E3" w:rsidTr="00EA5146">
        <w:tc>
          <w:tcPr>
            <w:tcW w:w="5807" w:type="dxa"/>
            <w:shd w:val="clear" w:color="auto" w:fill="7030A0"/>
          </w:tcPr>
          <w:p w:rsidR="00F15318" w:rsidRPr="00DC44E3" w:rsidRDefault="00DC44E3" w:rsidP="00F15318">
            <w:pPr>
              <w:jc w:val="center"/>
              <w:rPr>
                <w:color w:val="FFFFFF" w:themeColor="background1"/>
                <w:sz w:val="24"/>
                <w:szCs w:val="24"/>
              </w:rPr>
            </w:pPr>
            <w:r>
              <w:rPr>
                <w:color w:val="FFFFFF" w:themeColor="background1"/>
                <w:sz w:val="24"/>
                <w:szCs w:val="24"/>
              </w:rPr>
              <w:lastRenderedPageBreak/>
              <w:t>Key Indicators</w:t>
            </w:r>
          </w:p>
        </w:tc>
        <w:tc>
          <w:tcPr>
            <w:tcW w:w="4111" w:type="dxa"/>
            <w:shd w:val="clear" w:color="auto" w:fill="7030A0"/>
          </w:tcPr>
          <w:p w:rsidR="00F15318" w:rsidRPr="00DC44E3" w:rsidRDefault="00F15318" w:rsidP="00F15318">
            <w:pPr>
              <w:jc w:val="center"/>
              <w:rPr>
                <w:color w:val="FFFFFF" w:themeColor="background1"/>
                <w:sz w:val="24"/>
                <w:szCs w:val="24"/>
              </w:rPr>
            </w:pPr>
            <w:r w:rsidRPr="00DC44E3">
              <w:rPr>
                <w:color w:val="FFFFFF" w:themeColor="background1"/>
                <w:sz w:val="24"/>
                <w:szCs w:val="24"/>
              </w:rPr>
              <w:t>Expenditure to date/committed</w:t>
            </w:r>
          </w:p>
        </w:tc>
      </w:tr>
      <w:tr w:rsidR="00F15318" w:rsidRPr="00DC44E3" w:rsidTr="00EA5146">
        <w:tc>
          <w:tcPr>
            <w:tcW w:w="5807" w:type="dxa"/>
          </w:tcPr>
          <w:p w:rsidR="00F15318" w:rsidRPr="00DC44E3" w:rsidRDefault="00DC44E3" w:rsidP="00F15318">
            <w:pPr>
              <w:rPr>
                <w:sz w:val="24"/>
                <w:szCs w:val="24"/>
              </w:rPr>
            </w:pPr>
            <w:r w:rsidRPr="00DC44E3">
              <w:rPr>
                <w:color w:val="7030A0"/>
              </w:rPr>
              <w:t>Key indicator 1</w:t>
            </w:r>
            <w:r>
              <w:t>: The engagement of all pupils in regular physical activity – Chief Medical Officers guidelines recommend that primary school pupils undertake at least 30 minutes of physical activity a day in school</w:t>
            </w:r>
          </w:p>
        </w:tc>
        <w:tc>
          <w:tcPr>
            <w:tcW w:w="4111" w:type="dxa"/>
          </w:tcPr>
          <w:p w:rsidR="00F15318" w:rsidRPr="00DC44E3" w:rsidRDefault="008C1DA8" w:rsidP="00F15318">
            <w:pPr>
              <w:rPr>
                <w:sz w:val="24"/>
                <w:szCs w:val="24"/>
              </w:rPr>
            </w:pPr>
            <w:r>
              <w:rPr>
                <w:sz w:val="24"/>
                <w:szCs w:val="24"/>
              </w:rPr>
              <w:t>£1,415</w:t>
            </w:r>
          </w:p>
        </w:tc>
      </w:tr>
      <w:tr w:rsidR="00F15318" w:rsidRPr="00DC44E3" w:rsidTr="00EA5146">
        <w:tc>
          <w:tcPr>
            <w:tcW w:w="5807" w:type="dxa"/>
          </w:tcPr>
          <w:p w:rsidR="00F15318" w:rsidRPr="00DC44E3" w:rsidRDefault="00DC44E3" w:rsidP="00F15318">
            <w:pPr>
              <w:rPr>
                <w:sz w:val="24"/>
                <w:szCs w:val="24"/>
              </w:rPr>
            </w:pPr>
            <w:r w:rsidRPr="00DC44E3">
              <w:rPr>
                <w:color w:val="7030A0"/>
              </w:rPr>
              <w:t>Key indicator 2</w:t>
            </w:r>
            <w:r>
              <w:t>: The profile of PESSPA being raised across the school as a tool for whole school improvement</w:t>
            </w:r>
          </w:p>
        </w:tc>
        <w:tc>
          <w:tcPr>
            <w:tcW w:w="4111" w:type="dxa"/>
          </w:tcPr>
          <w:p w:rsidR="00F15318" w:rsidRPr="00DC44E3" w:rsidRDefault="008C1DA8" w:rsidP="00F15318">
            <w:pPr>
              <w:rPr>
                <w:sz w:val="24"/>
                <w:szCs w:val="24"/>
              </w:rPr>
            </w:pPr>
            <w:r>
              <w:t>£17,410</w:t>
            </w:r>
          </w:p>
        </w:tc>
      </w:tr>
      <w:tr w:rsidR="00F15318" w:rsidRPr="00DC44E3" w:rsidTr="00EA5146">
        <w:tc>
          <w:tcPr>
            <w:tcW w:w="5807" w:type="dxa"/>
          </w:tcPr>
          <w:p w:rsidR="00F15318" w:rsidRPr="00DC44E3" w:rsidRDefault="00DC44E3" w:rsidP="00F15318">
            <w:pPr>
              <w:rPr>
                <w:sz w:val="24"/>
                <w:szCs w:val="24"/>
              </w:rPr>
            </w:pPr>
            <w:r w:rsidRPr="00DC44E3">
              <w:rPr>
                <w:color w:val="7030A0"/>
                <w:shd w:val="clear" w:color="auto" w:fill="FFFFFF" w:themeFill="background1"/>
              </w:rPr>
              <w:t>Key indicator 3</w:t>
            </w:r>
            <w:r>
              <w:t>: Increased confidence, knowledge and skills of all staff in teaching PE and sport</w:t>
            </w:r>
          </w:p>
        </w:tc>
        <w:tc>
          <w:tcPr>
            <w:tcW w:w="4111" w:type="dxa"/>
          </w:tcPr>
          <w:p w:rsidR="00F15318" w:rsidRPr="00D46D2C" w:rsidRDefault="00D46D2C" w:rsidP="00F15318">
            <w:r w:rsidRPr="00D46D2C">
              <w:t>£1</w:t>
            </w:r>
            <w:r w:rsidR="008C1DA8">
              <w:t>,</w:t>
            </w:r>
            <w:r w:rsidRPr="00D46D2C">
              <w:t>800</w:t>
            </w:r>
          </w:p>
        </w:tc>
      </w:tr>
      <w:tr w:rsidR="00F15318" w:rsidRPr="00DC44E3" w:rsidTr="00EA5146">
        <w:tc>
          <w:tcPr>
            <w:tcW w:w="5807" w:type="dxa"/>
          </w:tcPr>
          <w:p w:rsidR="00F15318" w:rsidRPr="00DC44E3" w:rsidRDefault="00DC44E3" w:rsidP="00F15318">
            <w:pPr>
              <w:rPr>
                <w:sz w:val="24"/>
                <w:szCs w:val="24"/>
              </w:rPr>
            </w:pPr>
            <w:r w:rsidRPr="00DC44E3">
              <w:rPr>
                <w:color w:val="7030A0"/>
              </w:rPr>
              <w:t xml:space="preserve">Key indicator 4: </w:t>
            </w:r>
            <w:r>
              <w:t>Broader experience of a range of sports and activities offered to all pupils</w:t>
            </w:r>
          </w:p>
        </w:tc>
        <w:tc>
          <w:tcPr>
            <w:tcW w:w="4111" w:type="dxa"/>
          </w:tcPr>
          <w:p w:rsidR="00F15318" w:rsidRPr="00B22255" w:rsidRDefault="00DC44E3" w:rsidP="00F15318">
            <w:r w:rsidRPr="00B22255">
              <w:t>£</w:t>
            </w:r>
            <w:r w:rsidR="00B22255">
              <w:t>0</w:t>
            </w:r>
          </w:p>
        </w:tc>
      </w:tr>
      <w:tr w:rsidR="00351D92" w:rsidRPr="00DC44E3" w:rsidTr="00EA5146">
        <w:tc>
          <w:tcPr>
            <w:tcW w:w="5807" w:type="dxa"/>
          </w:tcPr>
          <w:p w:rsidR="00351D92" w:rsidRPr="00D46D2C" w:rsidRDefault="00351D92" w:rsidP="00351D92">
            <w:pPr>
              <w:rPr>
                <w:b/>
                <w:sz w:val="24"/>
                <w:szCs w:val="24"/>
              </w:rPr>
            </w:pPr>
            <w:r w:rsidRPr="00DC44E3">
              <w:rPr>
                <w:color w:val="7030A0"/>
              </w:rPr>
              <w:t xml:space="preserve">Key indicator </w:t>
            </w:r>
            <w:r>
              <w:rPr>
                <w:color w:val="7030A0"/>
              </w:rPr>
              <w:t>5</w:t>
            </w:r>
            <w:r w:rsidRPr="00DC44E3">
              <w:rPr>
                <w:color w:val="7030A0"/>
              </w:rPr>
              <w:t xml:space="preserve">: </w:t>
            </w:r>
            <w:r w:rsidR="00D46D2C" w:rsidRPr="00D46D2C">
              <w:rPr>
                <w:sz w:val="24"/>
                <w:szCs w:val="24"/>
              </w:rPr>
              <w:t>Increased participation in competitive sport.</w:t>
            </w:r>
          </w:p>
        </w:tc>
        <w:tc>
          <w:tcPr>
            <w:tcW w:w="4111" w:type="dxa"/>
          </w:tcPr>
          <w:p w:rsidR="00351D92" w:rsidRPr="00B22255" w:rsidRDefault="00D46D2C" w:rsidP="00F15318">
            <w:r w:rsidRPr="00B22255">
              <w:t>£</w:t>
            </w:r>
            <w:r>
              <w:t>0</w:t>
            </w:r>
          </w:p>
        </w:tc>
      </w:tr>
      <w:tr w:rsidR="00F15318" w:rsidRPr="00DC44E3" w:rsidTr="00EA5146">
        <w:tc>
          <w:tcPr>
            <w:tcW w:w="5807" w:type="dxa"/>
          </w:tcPr>
          <w:p w:rsidR="00F15318" w:rsidRPr="00DC44E3" w:rsidRDefault="00F15318" w:rsidP="00F15318">
            <w:pPr>
              <w:rPr>
                <w:b/>
                <w:sz w:val="24"/>
                <w:szCs w:val="24"/>
              </w:rPr>
            </w:pPr>
            <w:r w:rsidRPr="00DC44E3">
              <w:rPr>
                <w:b/>
                <w:sz w:val="24"/>
                <w:szCs w:val="24"/>
              </w:rPr>
              <w:t>Total Spent</w:t>
            </w:r>
          </w:p>
        </w:tc>
        <w:tc>
          <w:tcPr>
            <w:tcW w:w="4111" w:type="dxa"/>
          </w:tcPr>
          <w:p w:rsidR="00F15318" w:rsidRPr="00DC44E3" w:rsidRDefault="00DC44E3" w:rsidP="00AA27ED">
            <w:pPr>
              <w:rPr>
                <w:b/>
                <w:sz w:val="24"/>
                <w:szCs w:val="24"/>
              </w:rPr>
            </w:pPr>
            <w:r w:rsidRPr="00D46D2C">
              <w:rPr>
                <w:b/>
                <w:color w:val="7030A0"/>
                <w:sz w:val="24"/>
                <w:szCs w:val="24"/>
              </w:rPr>
              <w:t>£</w:t>
            </w:r>
            <w:r w:rsidR="00506ADC">
              <w:rPr>
                <w:b/>
                <w:color w:val="7030A0"/>
                <w:sz w:val="24"/>
                <w:szCs w:val="24"/>
              </w:rPr>
              <w:t xml:space="preserve"> 20,625</w:t>
            </w:r>
          </w:p>
        </w:tc>
      </w:tr>
      <w:tr w:rsidR="00F15318" w:rsidRPr="00DC44E3" w:rsidTr="00EA5146">
        <w:tc>
          <w:tcPr>
            <w:tcW w:w="5807" w:type="dxa"/>
          </w:tcPr>
          <w:p w:rsidR="00F15318" w:rsidRPr="00DC44E3" w:rsidRDefault="00506ADC" w:rsidP="00F15318">
            <w:pPr>
              <w:rPr>
                <w:b/>
                <w:sz w:val="24"/>
                <w:szCs w:val="24"/>
              </w:rPr>
            </w:pPr>
            <w:r>
              <w:rPr>
                <w:b/>
                <w:sz w:val="24"/>
                <w:szCs w:val="24"/>
              </w:rPr>
              <w:t>Funding Remaining (for academic year 23/24</w:t>
            </w:r>
            <w:r w:rsidR="00EC59AC">
              <w:rPr>
                <w:b/>
                <w:sz w:val="24"/>
                <w:szCs w:val="24"/>
              </w:rPr>
              <w:t xml:space="preserve"> commitments</w:t>
            </w:r>
            <w:r>
              <w:rPr>
                <w:b/>
                <w:sz w:val="24"/>
                <w:szCs w:val="24"/>
              </w:rPr>
              <w:t>)</w:t>
            </w:r>
          </w:p>
        </w:tc>
        <w:tc>
          <w:tcPr>
            <w:tcW w:w="4111" w:type="dxa"/>
          </w:tcPr>
          <w:p w:rsidR="00D46D2C" w:rsidRPr="00B54A5E" w:rsidRDefault="00DC44E3" w:rsidP="00F15318">
            <w:pPr>
              <w:rPr>
                <w:b/>
                <w:sz w:val="24"/>
                <w:szCs w:val="24"/>
              </w:rPr>
            </w:pPr>
            <w:r w:rsidRPr="00DC44E3">
              <w:rPr>
                <w:b/>
                <w:sz w:val="24"/>
                <w:szCs w:val="24"/>
              </w:rPr>
              <w:t>£</w:t>
            </w:r>
            <w:r w:rsidR="00506ADC">
              <w:rPr>
                <w:b/>
                <w:sz w:val="24"/>
                <w:szCs w:val="24"/>
              </w:rPr>
              <w:t>4,555 (£25,180 - £20,625)</w:t>
            </w:r>
          </w:p>
        </w:tc>
      </w:tr>
    </w:tbl>
    <w:p w:rsidR="00F15318" w:rsidRPr="00DC44E3" w:rsidRDefault="00F15318" w:rsidP="00F15318">
      <w:pPr>
        <w:spacing w:after="0"/>
        <w:rPr>
          <w:sz w:val="24"/>
          <w:szCs w:val="24"/>
        </w:rPr>
      </w:pPr>
    </w:p>
    <w:p w:rsidR="00DC44E3" w:rsidRPr="00C67304" w:rsidRDefault="00FC33F3" w:rsidP="00AE74AD">
      <w:pPr>
        <w:spacing w:after="0"/>
        <w:rPr>
          <w:b/>
        </w:rPr>
      </w:pPr>
      <w:r w:rsidRPr="00C67304">
        <w:rPr>
          <w:b/>
          <w:color w:val="7030A0"/>
        </w:rPr>
        <w:t>Key indicator 1</w:t>
      </w:r>
      <w:r w:rsidRPr="00C67304">
        <w:rPr>
          <w:b/>
        </w:rPr>
        <w:t>: The engagement of all pupils in regular physical activity – Chief Medical Officers guidelines recommend that primary school pupils undertake at least 30 minutes of physical activity a day in school</w:t>
      </w:r>
    </w:p>
    <w:tbl>
      <w:tblPr>
        <w:tblStyle w:val="TableGrid"/>
        <w:tblW w:w="13604" w:type="dxa"/>
        <w:jc w:val="center"/>
        <w:shd w:val="clear" w:color="auto" w:fill="7030A0"/>
        <w:tblLook w:val="04A0" w:firstRow="1" w:lastRow="0" w:firstColumn="1" w:lastColumn="0" w:noHBand="0" w:noVBand="1"/>
      </w:tblPr>
      <w:tblGrid>
        <w:gridCol w:w="2621"/>
        <w:gridCol w:w="3611"/>
        <w:gridCol w:w="1134"/>
        <w:gridCol w:w="3119"/>
        <w:gridCol w:w="3119"/>
      </w:tblGrid>
      <w:tr w:rsidR="00645C83" w:rsidRPr="00DC44E3" w:rsidTr="00645C83">
        <w:trPr>
          <w:jc w:val="center"/>
        </w:trPr>
        <w:tc>
          <w:tcPr>
            <w:tcW w:w="2621" w:type="dxa"/>
            <w:shd w:val="clear" w:color="auto" w:fill="7030A0"/>
            <w:vAlign w:val="center"/>
          </w:tcPr>
          <w:p w:rsidR="00645C83" w:rsidRPr="00DC44E3" w:rsidRDefault="00645C83" w:rsidP="00FC33F3">
            <w:pPr>
              <w:jc w:val="center"/>
              <w:rPr>
                <w:b/>
                <w:color w:val="FFFFFF" w:themeColor="background1"/>
                <w:sz w:val="24"/>
                <w:szCs w:val="24"/>
              </w:rPr>
            </w:pPr>
            <w:r w:rsidRPr="00DC44E3">
              <w:rPr>
                <w:color w:val="FFFFFF" w:themeColor="background1"/>
                <w:sz w:val="24"/>
                <w:szCs w:val="24"/>
              </w:rPr>
              <w:t>Intent</w:t>
            </w:r>
          </w:p>
        </w:tc>
        <w:tc>
          <w:tcPr>
            <w:tcW w:w="3611" w:type="dxa"/>
            <w:shd w:val="clear" w:color="auto" w:fill="7030A0"/>
            <w:vAlign w:val="center"/>
          </w:tcPr>
          <w:p w:rsidR="00645C83" w:rsidRPr="00DC44E3" w:rsidRDefault="00645C83" w:rsidP="00FC33F3">
            <w:pPr>
              <w:jc w:val="center"/>
              <w:rPr>
                <w:color w:val="FFFFFF" w:themeColor="background1"/>
                <w:sz w:val="24"/>
                <w:szCs w:val="24"/>
              </w:rPr>
            </w:pPr>
            <w:r w:rsidRPr="00DC44E3">
              <w:rPr>
                <w:color w:val="FFFFFF" w:themeColor="background1"/>
                <w:sz w:val="24"/>
                <w:szCs w:val="24"/>
              </w:rPr>
              <w:t>Implementation</w:t>
            </w:r>
          </w:p>
        </w:tc>
        <w:tc>
          <w:tcPr>
            <w:tcW w:w="1134" w:type="dxa"/>
            <w:shd w:val="clear" w:color="auto" w:fill="7030A0"/>
            <w:vAlign w:val="center"/>
          </w:tcPr>
          <w:p w:rsidR="00645C83" w:rsidRPr="00DC44E3" w:rsidRDefault="00645C83" w:rsidP="00FC33F3">
            <w:pPr>
              <w:jc w:val="center"/>
              <w:rPr>
                <w:color w:val="FFFFFF" w:themeColor="background1"/>
                <w:sz w:val="24"/>
                <w:szCs w:val="24"/>
              </w:rPr>
            </w:pPr>
            <w:r w:rsidRPr="00DC44E3">
              <w:rPr>
                <w:color w:val="FFFFFF" w:themeColor="background1"/>
                <w:sz w:val="24"/>
                <w:szCs w:val="24"/>
              </w:rPr>
              <w:t>Cost</w:t>
            </w:r>
          </w:p>
        </w:tc>
        <w:tc>
          <w:tcPr>
            <w:tcW w:w="3119" w:type="dxa"/>
            <w:shd w:val="clear" w:color="auto" w:fill="7030A0"/>
            <w:vAlign w:val="center"/>
          </w:tcPr>
          <w:p w:rsidR="00645C83" w:rsidRPr="00DC44E3" w:rsidRDefault="00645C83" w:rsidP="00FC33F3">
            <w:pPr>
              <w:jc w:val="center"/>
              <w:rPr>
                <w:color w:val="FFFFFF" w:themeColor="background1"/>
                <w:sz w:val="24"/>
                <w:szCs w:val="24"/>
              </w:rPr>
            </w:pPr>
            <w:r w:rsidRPr="00DC44E3">
              <w:rPr>
                <w:color w:val="FFFFFF" w:themeColor="background1"/>
                <w:sz w:val="24"/>
                <w:szCs w:val="24"/>
              </w:rPr>
              <w:t>Impact</w:t>
            </w:r>
          </w:p>
        </w:tc>
        <w:tc>
          <w:tcPr>
            <w:tcW w:w="3119" w:type="dxa"/>
            <w:shd w:val="clear" w:color="auto" w:fill="7030A0"/>
          </w:tcPr>
          <w:p w:rsidR="00645C83" w:rsidRPr="00DC44E3" w:rsidRDefault="00645C83" w:rsidP="00FC33F3">
            <w:pPr>
              <w:jc w:val="center"/>
              <w:rPr>
                <w:color w:val="FFFFFF" w:themeColor="background1"/>
                <w:sz w:val="24"/>
                <w:szCs w:val="24"/>
              </w:rPr>
            </w:pPr>
            <w:r>
              <w:rPr>
                <w:color w:val="FFFFFF" w:themeColor="background1"/>
                <w:sz w:val="24"/>
                <w:szCs w:val="24"/>
              </w:rPr>
              <w:t>Sustainability</w:t>
            </w:r>
          </w:p>
        </w:tc>
      </w:tr>
      <w:tr w:rsidR="00645C83" w:rsidRPr="00DC44E3" w:rsidTr="00645C83">
        <w:trPr>
          <w:jc w:val="center"/>
        </w:trPr>
        <w:tc>
          <w:tcPr>
            <w:tcW w:w="2621" w:type="dxa"/>
            <w:shd w:val="clear" w:color="auto" w:fill="FFFFFF" w:themeFill="background1"/>
          </w:tcPr>
          <w:p w:rsidR="00645C83" w:rsidRPr="00DC44E3" w:rsidRDefault="00645C83" w:rsidP="00BB2B95">
            <w:pPr>
              <w:rPr>
                <w:color w:val="FFFFFF" w:themeColor="background1"/>
                <w:sz w:val="24"/>
                <w:szCs w:val="24"/>
              </w:rPr>
            </w:pPr>
            <w:r>
              <w:t>To offer a range of extracurricular activities and equipment, which promotes physical activity and are accessible to all.</w:t>
            </w:r>
          </w:p>
        </w:tc>
        <w:tc>
          <w:tcPr>
            <w:tcW w:w="3611" w:type="dxa"/>
            <w:shd w:val="clear" w:color="auto" w:fill="FFFFFF" w:themeFill="background1"/>
          </w:tcPr>
          <w:p w:rsidR="00645C83" w:rsidRDefault="00645C83" w:rsidP="007F3763">
            <w:r>
              <w:t>New sensory equipment purchased for all children to use to regulate emotions and behaviour e.g. sand trays, water pipes and water pools.</w:t>
            </w:r>
          </w:p>
          <w:p w:rsidR="00645C83" w:rsidRDefault="00645C83" w:rsidP="007F3763">
            <w:r>
              <w:t>Adult led sessions to encourage movement e.g. basketball, cricket, football, mindfulness.</w:t>
            </w:r>
          </w:p>
          <w:p w:rsidR="00645C83" w:rsidRDefault="00645C83" w:rsidP="007F3763">
            <w:r>
              <w:t xml:space="preserve">Child led activities during free play time.  Weekly “woodland walks” and park sessions. </w:t>
            </w:r>
          </w:p>
          <w:p w:rsidR="00645C83" w:rsidRDefault="00645C83" w:rsidP="007F3763">
            <w:r>
              <w:t>Children have access to better PE equipment throughout the day in their free time.  New footballs and nets.</w:t>
            </w:r>
          </w:p>
          <w:p w:rsidR="00645C83" w:rsidRDefault="00645C83" w:rsidP="007F3763">
            <w:r>
              <w:lastRenderedPageBreak/>
              <w:t>Forest School Sessions and equipment.</w:t>
            </w:r>
          </w:p>
          <w:p w:rsidR="00645C83" w:rsidRDefault="00645C83" w:rsidP="007F3763">
            <w:r>
              <w:t>Reading Football Sessions for individual students.</w:t>
            </w:r>
          </w:p>
          <w:p w:rsidR="00645C83" w:rsidRDefault="00645C83" w:rsidP="00AA27ED">
            <w:r>
              <w:t>Passes to Bucklebury Farm and Beale Park.</w:t>
            </w:r>
          </w:p>
          <w:p w:rsidR="00645C83" w:rsidRPr="00DC44E3" w:rsidRDefault="00645C83" w:rsidP="00AA27ED">
            <w:pPr>
              <w:rPr>
                <w:color w:val="FFFFFF" w:themeColor="background1"/>
                <w:sz w:val="24"/>
                <w:szCs w:val="24"/>
              </w:rPr>
            </w:pPr>
            <w:r>
              <w:t>Visits to Thames Valley Adventure Park.</w:t>
            </w:r>
          </w:p>
        </w:tc>
        <w:tc>
          <w:tcPr>
            <w:tcW w:w="1134" w:type="dxa"/>
            <w:shd w:val="clear" w:color="auto" w:fill="FFFFFF" w:themeFill="background1"/>
          </w:tcPr>
          <w:p w:rsidR="00645C83" w:rsidRDefault="00645C83" w:rsidP="002660C7"/>
          <w:p w:rsidR="0025451E" w:rsidRDefault="0025451E" w:rsidP="002660C7"/>
          <w:p w:rsidR="0025451E" w:rsidRDefault="0025451E" w:rsidP="002660C7"/>
          <w:p w:rsidR="0025451E" w:rsidRDefault="0025451E" w:rsidP="002660C7"/>
          <w:p w:rsidR="0025451E" w:rsidRDefault="0025451E" w:rsidP="002660C7"/>
          <w:p w:rsidR="0025451E" w:rsidRDefault="0025451E" w:rsidP="002660C7"/>
          <w:p w:rsidR="0025451E" w:rsidRDefault="0025451E" w:rsidP="002660C7"/>
          <w:p w:rsidR="0025451E" w:rsidRDefault="0025451E" w:rsidP="002660C7"/>
          <w:p w:rsidR="0025451E" w:rsidRDefault="0025451E" w:rsidP="002660C7"/>
          <w:p w:rsidR="0025451E" w:rsidRDefault="0025451E" w:rsidP="002660C7"/>
          <w:p w:rsidR="0025451E" w:rsidRDefault="0025451E" w:rsidP="002660C7"/>
          <w:p w:rsidR="0025451E" w:rsidRDefault="0025451E" w:rsidP="002660C7"/>
          <w:p w:rsidR="0025451E" w:rsidRDefault="0025451E" w:rsidP="002660C7"/>
          <w:p w:rsidR="0025451E" w:rsidRDefault="0025451E" w:rsidP="002660C7"/>
          <w:p w:rsidR="0025451E" w:rsidRDefault="0025451E" w:rsidP="002660C7">
            <w:r>
              <w:lastRenderedPageBreak/>
              <w:t>£855</w:t>
            </w:r>
          </w:p>
          <w:p w:rsidR="0025451E" w:rsidRDefault="0025451E" w:rsidP="002660C7"/>
          <w:p w:rsidR="0025451E" w:rsidRDefault="0025451E" w:rsidP="002660C7"/>
          <w:p w:rsidR="0025451E" w:rsidRDefault="0025451E" w:rsidP="002660C7"/>
          <w:p w:rsidR="0025451E" w:rsidRPr="00B22255" w:rsidRDefault="0025451E" w:rsidP="002660C7">
            <w:pPr>
              <w:rPr>
                <w:color w:val="FFFFFF" w:themeColor="background1"/>
              </w:rPr>
            </w:pPr>
            <w:r>
              <w:t>£560</w:t>
            </w:r>
          </w:p>
        </w:tc>
        <w:tc>
          <w:tcPr>
            <w:tcW w:w="3119" w:type="dxa"/>
            <w:shd w:val="clear" w:color="auto" w:fill="FFFFFF" w:themeFill="background1"/>
          </w:tcPr>
          <w:p w:rsidR="00645C83" w:rsidRDefault="00645C83" w:rsidP="007F3763">
            <w:r>
              <w:lastRenderedPageBreak/>
              <w:t>More children active during breaks.</w:t>
            </w:r>
          </w:p>
          <w:p w:rsidR="00645C83" w:rsidRDefault="00645C83" w:rsidP="007F3763">
            <w:r>
              <w:t xml:space="preserve">Children will have improved general fitness level and feel more confident to take part in activities. </w:t>
            </w:r>
          </w:p>
          <w:p w:rsidR="00645C83" w:rsidRDefault="00645C83" w:rsidP="007F3763">
            <w:r>
              <w:t xml:space="preserve">Children engaged in a range of activities during breaks and lunch. </w:t>
            </w:r>
          </w:p>
          <w:p w:rsidR="00645C83" w:rsidRDefault="00645C83" w:rsidP="007F3763">
            <w:r>
              <w:t xml:space="preserve">Pupils are taught how to play sensibly and safely with one another. Children engaged in more structured and safe activity during breaks. Pupils </w:t>
            </w:r>
            <w:r>
              <w:lastRenderedPageBreak/>
              <w:t xml:space="preserve">feel confident and happy to engage in physical activity. </w:t>
            </w:r>
          </w:p>
          <w:p w:rsidR="00645C83" w:rsidRPr="00DC44E3" w:rsidRDefault="00645C83" w:rsidP="00B22255">
            <w:pPr>
              <w:rPr>
                <w:color w:val="FFFFFF" w:themeColor="background1"/>
                <w:sz w:val="24"/>
                <w:szCs w:val="24"/>
              </w:rPr>
            </w:pPr>
            <w:r>
              <w:t>Children are engaged in extra-curricular activities to promote mental wellbeing and physical activity.</w:t>
            </w:r>
          </w:p>
        </w:tc>
        <w:tc>
          <w:tcPr>
            <w:tcW w:w="3119" w:type="dxa"/>
            <w:shd w:val="clear" w:color="auto" w:fill="FFFFFF" w:themeFill="background1"/>
          </w:tcPr>
          <w:p w:rsidR="00351D92" w:rsidRDefault="00351D92" w:rsidP="002660C7">
            <w:r>
              <w:lastRenderedPageBreak/>
              <w:t xml:space="preserve">Positive habits grown to be encouraged, leading to continued engagement </w:t>
            </w:r>
          </w:p>
          <w:p w:rsidR="00351D92" w:rsidRDefault="00351D92" w:rsidP="002660C7"/>
          <w:p w:rsidR="00351D92" w:rsidRDefault="00351D92" w:rsidP="002660C7">
            <w:r>
              <w:t>Resilience skills and social skills are taught and encouraged in sessions and out of school.</w:t>
            </w:r>
          </w:p>
          <w:p w:rsidR="00351D92" w:rsidRDefault="00351D92" w:rsidP="002660C7"/>
          <w:p w:rsidR="00351D92" w:rsidRDefault="00351D92" w:rsidP="002660C7">
            <w:r>
              <w:t>Trained members of staff to deliver sessions.</w:t>
            </w:r>
          </w:p>
          <w:p w:rsidR="00EF6D41" w:rsidRDefault="00EF6D41" w:rsidP="007F3763"/>
        </w:tc>
      </w:tr>
    </w:tbl>
    <w:p w:rsidR="00DC44E3" w:rsidRDefault="00DC44E3" w:rsidP="00AE74AD">
      <w:pPr>
        <w:spacing w:after="0"/>
      </w:pPr>
    </w:p>
    <w:p w:rsidR="00FC33F3" w:rsidRPr="00C67304" w:rsidRDefault="00427517" w:rsidP="00AE74AD">
      <w:pPr>
        <w:spacing w:after="0"/>
        <w:rPr>
          <w:b/>
        </w:rPr>
      </w:pPr>
      <w:r w:rsidRPr="00C67304">
        <w:rPr>
          <w:b/>
          <w:color w:val="7030A0"/>
        </w:rPr>
        <w:t>Key indicator 2</w:t>
      </w:r>
      <w:r w:rsidRPr="00C67304">
        <w:rPr>
          <w:b/>
        </w:rPr>
        <w:t>: The profile of PESSPA being raised across the school as a tool for whole school improvement</w:t>
      </w:r>
    </w:p>
    <w:tbl>
      <w:tblPr>
        <w:tblStyle w:val="TableGrid"/>
        <w:tblW w:w="13573" w:type="dxa"/>
        <w:jc w:val="center"/>
        <w:shd w:val="clear" w:color="auto" w:fill="7030A0"/>
        <w:tblLook w:val="04A0" w:firstRow="1" w:lastRow="0" w:firstColumn="1" w:lastColumn="0" w:noHBand="0" w:noVBand="1"/>
      </w:tblPr>
      <w:tblGrid>
        <w:gridCol w:w="2597"/>
        <w:gridCol w:w="3581"/>
        <w:gridCol w:w="1219"/>
        <w:gridCol w:w="3088"/>
        <w:gridCol w:w="3088"/>
      </w:tblGrid>
      <w:tr w:rsidR="00C241E1" w:rsidRPr="00DC44E3" w:rsidTr="00C241E1">
        <w:trPr>
          <w:jc w:val="center"/>
        </w:trPr>
        <w:tc>
          <w:tcPr>
            <w:tcW w:w="2597" w:type="dxa"/>
            <w:shd w:val="clear" w:color="auto" w:fill="7030A0"/>
            <w:vAlign w:val="center"/>
          </w:tcPr>
          <w:p w:rsidR="00C241E1" w:rsidRPr="00DC44E3" w:rsidRDefault="00C241E1" w:rsidP="00FC33F3">
            <w:pPr>
              <w:jc w:val="center"/>
              <w:rPr>
                <w:b/>
                <w:color w:val="FFFFFF" w:themeColor="background1"/>
                <w:sz w:val="24"/>
                <w:szCs w:val="24"/>
              </w:rPr>
            </w:pPr>
            <w:r w:rsidRPr="00DC44E3">
              <w:rPr>
                <w:color w:val="FFFFFF" w:themeColor="background1"/>
                <w:sz w:val="24"/>
                <w:szCs w:val="24"/>
              </w:rPr>
              <w:t>Intent</w:t>
            </w:r>
          </w:p>
        </w:tc>
        <w:tc>
          <w:tcPr>
            <w:tcW w:w="3581" w:type="dxa"/>
            <w:shd w:val="clear" w:color="auto" w:fill="7030A0"/>
            <w:vAlign w:val="center"/>
          </w:tcPr>
          <w:p w:rsidR="00C241E1" w:rsidRPr="00DC44E3" w:rsidRDefault="00C241E1" w:rsidP="00FC33F3">
            <w:pPr>
              <w:jc w:val="center"/>
              <w:rPr>
                <w:color w:val="FFFFFF" w:themeColor="background1"/>
                <w:sz w:val="24"/>
                <w:szCs w:val="24"/>
              </w:rPr>
            </w:pPr>
            <w:r w:rsidRPr="00DC44E3">
              <w:rPr>
                <w:color w:val="FFFFFF" w:themeColor="background1"/>
                <w:sz w:val="24"/>
                <w:szCs w:val="24"/>
              </w:rPr>
              <w:t>Implementation</w:t>
            </w:r>
          </w:p>
        </w:tc>
        <w:tc>
          <w:tcPr>
            <w:tcW w:w="1219" w:type="dxa"/>
            <w:shd w:val="clear" w:color="auto" w:fill="7030A0"/>
            <w:vAlign w:val="center"/>
          </w:tcPr>
          <w:p w:rsidR="00C241E1" w:rsidRPr="00DC44E3" w:rsidRDefault="00C241E1" w:rsidP="00FC33F3">
            <w:pPr>
              <w:jc w:val="center"/>
              <w:rPr>
                <w:color w:val="FFFFFF" w:themeColor="background1"/>
                <w:sz w:val="24"/>
                <w:szCs w:val="24"/>
              </w:rPr>
            </w:pPr>
            <w:r w:rsidRPr="00DC44E3">
              <w:rPr>
                <w:color w:val="FFFFFF" w:themeColor="background1"/>
                <w:sz w:val="24"/>
                <w:szCs w:val="24"/>
              </w:rPr>
              <w:t>Cost</w:t>
            </w:r>
          </w:p>
        </w:tc>
        <w:tc>
          <w:tcPr>
            <w:tcW w:w="3088" w:type="dxa"/>
            <w:shd w:val="clear" w:color="auto" w:fill="7030A0"/>
            <w:vAlign w:val="center"/>
          </w:tcPr>
          <w:p w:rsidR="00C241E1" w:rsidRPr="00DC44E3" w:rsidRDefault="00C241E1" w:rsidP="00FC33F3">
            <w:pPr>
              <w:jc w:val="center"/>
              <w:rPr>
                <w:color w:val="FFFFFF" w:themeColor="background1"/>
                <w:sz w:val="24"/>
                <w:szCs w:val="24"/>
              </w:rPr>
            </w:pPr>
            <w:r w:rsidRPr="00DC44E3">
              <w:rPr>
                <w:color w:val="FFFFFF" w:themeColor="background1"/>
                <w:sz w:val="24"/>
                <w:szCs w:val="24"/>
              </w:rPr>
              <w:t>Impact</w:t>
            </w:r>
          </w:p>
        </w:tc>
        <w:tc>
          <w:tcPr>
            <w:tcW w:w="3088" w:type="dxa"/>
            <w:shd w:val="clear" w:color="auto" w:fill="7030A0"/>
          </w:tcPr>
          <w:p w:rsidR="00C241E1" w:rsidRPr="00DC44E3" w:rsidRDefault="00C241E1" w:rsidP="00FC33F3">
            <w:pPr>
              <w:jc w:val="center"/>
              <w:rPr>
                <w:color w:val="FFFFFF" w:themeColor="background1"/>
                <w:sz w:val="24"/>
                <w:szCs w:val="24"/>
              </w:rPr>
            </w:pPr>
            <w:r>
              <w:rPr>
                <w:color w:val="FFFFFF" w:themeColor="background1"/>
                <w:sz w:val="24"/>
                <w:szCs w:val="24"/>
              </w:rPr>
              <w:t>Sustainability</w:t>
            </w:r>
          </w:p>
        </w:tc>
      </w:tr>
      <w:tr w:rsidR="00C241E1" w:rsidRPr="00DC44E3" w:rsidTr="00C241E1">
        <w:trPr>
          <w:jc w:val="center"/>
        </w:trPr>
        <w:tc>
          <w:tcPr>
            <w:tcW w:w="2597" w:type="dxa"/>
            <w:shd w:val="clear" w:color="auto" w:fill="FFFFFF" w:themeFill="background1"/>
          </w:tcPr>
          <w:p w:rsidR="00C241E1" w:rsidRPr="00DC44E3" w:rsidRDefault="00C241E1" w:rsidP="00BB2B95">
            <w:pPr>
              <w:rPr>
                <w:color w:val="FFFFFF" w:themeColor="background1"/>
                <w:sz w:val="24"/>
                <w:szCs w:val="24"/>
              </w:rPr>
            </w:pPr>
            <w:r>
              <w:t>To provide exciting and stimulating resources to facilitate physical activity in the playground at playtime and lunchtime.</w:t>
            </w:r>
          </w:p>
        </w:tc>
        <w:tc>
          <w:tcPr>
            <w:tcW w:w="3581" w:type="dxa"/>
            <w:shd w:val="clear" w:color="auto" w:fill="FFFFFF" w:themeFill="background1"/>
          </w:tcPr>
          <w:p w:rsidR="00C241E1" w:rsidRDefault="00C241E1" w:rsidP="00BB2B95">
            <w:r>
              <w:t>New outdoor equipment purchased to engage children in physical activity and play.</w:t>
            </w:r>
          </w:p>
          <w:p w:rsidR="00C241E1" w:rsidRDefault="00C241E1" w:rsidP="00BB2B95">
            <w:r>
              <w:t>-footballs and football nets.</w:t>
            </w:r>
          </w:p>
          <w:p w:rsidR="00C241E1" w:rsidRDefault="00C241E1" w:rsidP="00BB2B95">
            <w:r>
              <w:t>-outdoor learning and sensory play resources.</w:t>
            </w:r>
          </w:p>
          <w:p w:rsidR="00C241E1" w:rsidRDefault="00C241E1" w:rsidP="00BB2B95">
            <w:r>
              <w:t>-Wooden climbing prism.</w:t>
            </w:r>
          </w:p>
          <w:p w:rsidR="00C241E1" w:rsidRDefault="00C241E1" w:rsidP="00BB2B95"/>
          <w:p w:rsidR="00C241E1" w:rsidRPr="00DC44E3" w:rsidRDefault="00C241E1" w:rsidP="00C67304">
            <w:pPr>
              <w:rPr>
                <w:color w:val="FFFFFF" w:themeColor="background1"/>
                <w:sz w:val="24"/>
                <w:szCs w:val="24"/>
              </w:rPr>
            </w:pPr>
          </w:p>
        </w:tc>
        <w:tc>
          <w:tcPr>
            <w:tcW w:w="1219" w:type="dxa"/>
            <w:shd w:val="clear" w:color="auto" w:fill="FFFFFF" w:themeFill="background1"/>
          </w:tcPr>
          <w:p w:rsidR="00C241E1" w:rsidRDefault="0025451E" w:rsidP="00B22255">
            <w:r>
              <w:t>£15,122</w:t>
            </w:r>
          </w:p>
          <w:p w:rsidR="0025451E" w:rsidRDefault="0025451E" w:rsidP="00B22255"/>
          <w:p w:rsidR="0025451E" w:rsidRDefault="0025451E" w:rsidP="00B22255"/>
          <w:p w:rsidR="0025451E" w:rsidRDefault="0025451E" w:rsidP="00B22255"/>
          <w:p w:rsidR="0025451E" w:rsidRPr="00B22255" w:rsidRDefault="0025451E" w:rsidP="00B22255">
            <w:pPr>
              <w:rPr>
                <w:color w:val="FFFFFF" w:themeColor="background1"/>
              </w:rPr>
            </w:pPr>
            <w:r>
              <w:t>£2,288</w:t>
            </w:r>
          </w:p>
        </w:tc>
        <w:tc>
          <w:tcPr>
            <w:tcW w:w="3088" w:type="dxa"/>
            <w:shd w:val="clear" w:color="auto" w:fill="FFFFFF" w:themeFill="background1"/>
          </w:tcPr>
          <w:p w:rsidR="00C241E1" w:rsidRDefault="00C241E1" w:rsidP="00BB2B95">
            <w:r>
              <w:t xml:space="preserve">Children are engaged and motivated to be physically active at playtime and lunchtime. </w:t>
            </w:r>
          </w:p>
          <w:p w:rsidR="00C241E1" w:rsidRDefault="00C241E1" w:rsidP="00BB2B95">
            <w:r>
              <w:t xml:space="preserve">Children have access to better PE equipment throughout the day in their free time. </w:t>
            </w:r>
          </w:p>
          <w:p w:rsidR="00C241E1" w:rsidRPr="00DC44E3" w:rsidRDefault="00C241E1" w:rsidP="00BB2B95">
            <w:pPr>
              <w:rPr>
                <w:color w:val="FFFFFF" w:themeColor="background1"/>
                <w:sz w:val="24"/>
                <w:szCs w:val="24"/>
              </w:rPr>
            </w:pPr>
            <w:r>
              <w:t>Children understand the importance of being physically active and the benefits this can bring</w:t>
            </w:r>
          </w:p>
        </w:tc>
        <w:tc>
          <w:tcPr>
            <w:tcW w:w="3088" w:type="dxa"/>
            <w:shd w:val="clear" w:color="auto" w:fill="FFFFFF" w:themeFill="background1"/>
          </w:tcPr>
          <w:p w:rsidR="002660C7" w:rsidRDefault="002660C7" w:rsidP="002660C7"/>
          <w:p w:rsidR="002660C7" w:rsidRDefault="002660C7" w:rsidP="002660C7">
            <w:r>
              <w:t xml:space="preserve">Staff to be available at break times to lead and encourage children to engage in physical activity.  </w:t>
            </w:r>
          </w:p>
          <w:p w:rsidR="002660C7" w:rsidRDefault="002660C7" w:rsidP="002660C7"/>
          <w:p w:rsidR="00C241E1" w:rsidRDefault="002660C7" w:rsidP="002660C7">
            <w:r>
              <w:t>Range of equipment to be available for all children to choose and independently use.</w:t>
            </w:r>
          </w:p>
        </w:tc>
      </w:tr>
    </w:tbl>
    <w:p w:rsidR="00FC33F3" w:rsidRDefault="00FC33F3" w:rsidP="00AE74AD">
      <w:pPr>
        <w:spacing w:after="0"/>
      </w:pPr>
    </w:p>
    <w:p w:rsidR="00427517" w:rsidRPr="00C67304" w:rsidRDefault="00427517" w:rsidP="00AE74AD">
      <w:pPr>
        <w:spacing w:after="0"/>
        <w:rPr>
          <w:b/>
        </w:rPr>
      </w:pPr>
      <w:r w:rsidRPr="00C67304">
        <w:rPr>
          <w:b/>
          <w:color w:val="7030A0"/>
          <w:shd w:val="clear" w:color="auto" w:fill="FFFFFF" w:themeFill="background1"/>
        </w:rPr>
        <w:t>Key indicator 3</w:t>
      </w:r>
      <w:r w:rsidRPr="00C67304">
        <w:rPr>
          <w:b/>
        </w:rPr>
        <w:t>: Increased confidence, knowledge and skills of all staff in teaching PE and sport</w:t>
      </w:r>
    </w:p>
    <w:tbl>
      <w:tblPr>
        <w:tblStyle w:val="TableGrid"/>
        <w:tblW w:w="13604" w:type="dxa"/>
        <w:jc w:val="center"/>
        <w:shd w:val="clear" w:color="auto" w:fill="7030A0"/>
        <w:tblLook w:val="04A0" w:firstRow="1" w:lastRow="0" w:firstColumn="1" w:lastColumn="0" w:noHBand="0" w:noVBand="1"/>
      </w:tblPr>
      <w:tblGrid>
        <w:gridCol w:w="2621"/>
        <w:gridCol w:w="3753"/>
        <w:gridCol w:w="992"/>
        <w:gridCol w:w="3119"/>
        <w:gridCol w:w="3119"/>
      </w:tblGrid>
      <w:tr w:rsidR="00351D92" w:rsidRPr="00DC44E3" w:rsidTr="00351D92">
        <w:trPr>
          <w:jc w:val="center"/>
        </w:trPr>
        <w:tc>
          <w:tcPr>
            <w:tcW w:w="2621" w:type="dxa"/>
            <w:shd w:val="clear" w:color="auto" w:fill="7030A0"/>
            <w:vAlign w:val="center"/>
          </w:tcPr>
          <w:p w:rsidR="00351D92" w:rsidRPr="00DC44E3" w:rsidRDefault="00351D92" w:rsidP="00FC33F3">
            <w:pPr>
              <w:jc w:val="center"/>
              <w:rPr>
                <w:b/>
                <w:color w:val="FFFFFF" w:themeColor="background1"/>
                <w:sz w:val="24"/>
                <w:szCs w:val="24"/>
              </w:rPr>
            </w:pPr>
            <w:r w:rsidRPr="00DC44E3">
              <w:rPr>
                <w:color w:val="FFFFFF" w:themeColor="background1"/>
                <w:sz w:val="24"/>
                <w:szCs w:val="24"/>
              </w:rPr>
              <w:t>Intent</w:t>
            </w:r>
          </w:p>
        </w:tc>
        <w:tc>
          <w:tcPr>
            <w:tcW w:w="3753" w:type="dxa"/>
            <w:shd w:val="clear" w:color="auto" w:fill="7030A0"/>
            <w:vAlign w:val="center"/>
          </w:tcPr>
          <w:p w:rsidR="00351D92" w:rsidRPr="00DC44E3" w:rsidRDefault="00351D92" w:rsidP="00FC33F3">
            <w:pPr>
              <w:jc w:val="center"/>
              <w:rPr>
                <w:color w:val="FFFFFF" w:themeColor="background1"/>
                <w:sz w:val="24"/>
                <w:szCs w:val="24"/>
              </w:rPr>
            </w:pPr>
            <w:r w:rsidRPr="00DC44E3">
              <w:rPr>
                <w:color w:val="FFFFFF" w:themeColor="background1"/>
                <w:sz w:val="24"/>
                <w:szCs w:val="24"/>
              </w:rPr>
              <w:t>Implementation</w:t>
            </w:r>
          </w:p>
        </w:tc>
        <w:tc>
          <w:tcPr>
            <w:tcW w:w="992" w:type="dxa"/>
            <w:shd w:val="clear" w:color="auto" w:fill="7030A0"/>
            <w:vAlign w:val="center"/>
          </w:tcPr>
          <w:p w:rsidR="00351D92" w:rsidRPr="00DC44E3" w:rsidRDefault="00351D92" w:rsidP="00FC33F3">
            <w:pPr>
              <w:jc w:val="center"/>
              <w:rPr>
                <w:color w:val="FFFFFF" w:themeColor="background1"/>
                <w:sz w:val="24"/>
                <w:szCs w:val="24"/>
              </w:rPr>
            </w:pPr>
            <w:r w:rsidRPr="00DC44E3">
              <w:rPr>
                <w:color w:val="FFFFFF" w:themeColor="background1"/>
                <w:sz w:val="24"/>
                <w:szCs w:val="24"/>
              </w:rPr>
              <w:t>Cost</w:t>
            </w:r>
          </w:p>
        </w:tc>
        <w:tc>
          <w:tcPr>
            <w:tcW w:w="3119" w:type="dxa"/>
            <w:shd w:val="clear" w:color="auto" w:fill="7030A0"/>
            <w:vAlign w:val="center"/>
          </w:tcPr>
          <w:p w:rsidR="00351D92" w:rsidRPr="00DC44E3" w:rsidRDefault="00351D92" w:rsidP="00FC33F3">
            <w:pPr>
              <w:jc w:val="center"/>
              <w:rPr>
                <w:color w:val="FFFFFF" w:themeColor="background1"/>
                <w:sz w:val="24"/>
                <w:szCs w:val="24"/>
              </w:rPr>
            </w:pPr>
            <w:r w:rsidRPr="00DC44E3">
              <w:rPr>
                <w:color w:val="FFFFFF" w:themeColor="background1"/>
                <w:sz w:val="24"/>
                <w:szCs w:val="24"/>
              </w:rPr>
              <w:t>Impact</w:t>
            </w:r>
          </w:p>
        </w:tc>
        <w:tc>
          <w:tcPr>
            <w:tcW w:w="3119" w:type="dxa"/>
            <w:shd w:val="clear" w:color="auto" w:fill="7030A0"/>
          </w:tcPr>
          <w:p w:rsidR="00351D92" w:rsidRPr="00DC44E3" w:rsidRDefault="00351D92" w:rsidP="00FC33F3">
            <w:pPr>
              <w:jc w:val="center"/>
              <w:rPr>
                <w:color w:val="FFFFFF" w:themeColor="background1"/>
                <w:sz w:val="24"/>
                <w:szCs w:val="24"/>
              </w:rPr>
            </w:pPr>
            <w:r>
              <w:rPr>
                <w:color w:val="FFFFFF" w:themeColor="background1"/>
                <w:sz w:val="24"/>
                <w:szCs w:val="24"/>
              </w:rPr>
              <w:t>Sustainability</w:t>
            </w:r>
          </w:p>
        </w:tc>
      </w:tr>
      <w:tr w:rsidR="00351D92" w:rsidRPr="00DC44E3" w:rsidTr="00351D92">
        <w:trPr>
          <w:jc w:val="center"/>
        </w:trPr>
        <w:tc>
          <w:tcPr>
            <w:tcW w:w="2621" w:type="dxa"/>
            <w:shd w:val="clear" w:color="auto" w:fill="FFFFFF" w:themeFill="background1"/>
          </w:tcPr>
          <w:p w:rsidR="00351D92" w:rsidRPr="00DC44E3" w:rsidRDefault="00351D92" w:rsidP="00BB2B95">
            <w:pPr>
              <w:rPr>
                <w:color w:val="FFFFFF" w:themeColor="background1"/>
                <w:sz w:val="24"/>
                <w:szCs w:val="24"/>
              </w:rPr>
            </w:pPr>
            <w:r>
              <w:t>To ensure all children have access to high quality P.E. teaching.</w:t>
            </w:r>
          </w:p>
        </w:tc>
        <w:tc>
          <w:tcPr>
            <w:tcW w:w="3753" w:type="dxa"/>
            <w:shd w:val="clear" w:color="auto" w:fill="FFFFFF" w:themeFill="background1"/>
          </w:tcPr>
          <w:p w:rsidR="00351D92" w:rsidRDefault="00351D92" w:rsidP="00BB2B95">
            <w:r>
              <w:t xml:space="preserve">Specialised sports coaches will come into school to run high quality PE lessons (team teaching with teachers) for pupils. </w:t>
            </w:r>
          </w:p>
          <w:p w:rsidR="00351D92" w:rsidRDefault="00351D92" w:rsidP="00BB2B95">
            <w:r>
              <w:t>Teachers use this opportunity to effectively assess children with their PE skills.</w:t>
            </w:r>
          </w:p>
          <w:p w:rsidR="00351D92" w:rsidRDefault="00351D92" w:rsidP="00BB2B95">
            <w:r>
              <w:t xml:space="preserve">Children are engaged and motivated to be physically active at playtime and lunchtime. </w:t>
            </w:r>
          </w:p>
          <w:p w:rsidR="00351D92" w:rsidRDefault="00351D92" w:rsidP="00BB2B95">
            <w:r>
              <w:lastRenderedPageBreak/>
              <w:t xml:space="preserve">Children have access to better PE equipment throughout the day in their free time. </w:t>
            </w:r>
          </w:p>
          <w:p w:rsidR="00351D92" w:rsidRPr="00DC44E3" w:rsidRDefault="00351D92" w:rsidP="00BB2B95">
            <w:pPr>
              <w:rPr>
                <w:color w:val="FFFFFF" w:themeColor="background1"/>
                <w:sz w:val="24"/>
                <w:szCs w:val="24"/>
              </w:rPr>
            </w:pPr>
            <w:r>
              <w:t>Children understand the importance of being physically active and the benefits this can bring</w:t>
            </w:r>
          </w:p>
        </w:tc>
        <w:tc>
          <w:tcPr>
            <w:tcW w:w="992" w:type="dxa"/>
            <w:shd w:val="clear" w:color="auto" w:fill="FFFFFF" w:themeFill="background1"/>
          </w:tcPr>
          <w:p w:rsidR="00351D92" w:rsidRPr="00B22255" w:rsidRDefault="00351D92" w:rsidP="00645C83">
            <w:pPr>
              <w:rPr>
                <w:color w:val="FFFFFF" w:themeColor="background1"/>
              </w:rPr>
            </w:pPr>
            <w:r w:rsidRPr="00B22255">
              <w:lastRenderedPageBreak/>
              <w:t>£</w:t>
            </w:r>
            <w:r>
              <w:t>1</w:t>
            </w:r>
            <w:r w:rsidR="00506ADC">
              <w:t>,</w:t>
            </w:r>
            <w:r>
              <w:t>800</w:t>
            </w:r>
          </w:p>
        </w:tc>
        <w:tc>
          <w:tcPr>
            <w:tcW w:w="3119" w:type="dxa"/>
            <w:shd w:val="clear" w:color="auto" w:fill="FFFFFF" w:themeFill="background1"/>
          </w:tcPr>
          <w:p w:rsidR="00351D92" w:rsidRDefault="00351D92" w:rsidP="00C67304">
            <w:r>
              <w:t xml:space="preserve">Pupils have access to high quality specialist sports coaching. </w:t>
            </w:r>
          </w:p>
          <w:p w:rsidR="00351D92" w:rsidRDefault="00351D92" w:rsidP="00C67304"/>
          <w:p w:rsidR="00351D92" w:rsidRPr="00DC44E3" w:rsidRDefault="00351D92" w:rsidP="00C67304">
            <w:pPr>
              <w:rPr>
                <w:color w:val="FFFFFF" w:themeColor="background1"/>
                <w:sz w:val="24"/>
                <w:szCs w:val="24"/>
              </w:rPr>
            </w:pPr>
            <w:r>
              <w:t>All staff feel more confident and competent to teach specific sports in PE</w:t>
            </w:r>
          </w:p>
        </w:tc>
        <w:tc>
          <w:tcPr>
            <w:tcW w:w="3119" w:type="dxa"/>
            <w:shd w:val="clear" w:color="auto" w:fill="FFFFFF" w:themeFill="background1"/>
          </w:tcPr>
          <w:p w:rsidR="00351D92" w:rsidRDefault="00351D92" w:rsidP="00C67304">
            <w:r>
              <w:t>Planning will be updated regularly and used in future years.</w:t>
            </w:r>
          </w:p>
          <w:p w:rsidR="00351D92" w:rsidRDefault="00351D92" w:rsidP="00C67304"/>
          <w:p w:rsidR="00351D92" w:rsidRDefault="00351D92" w:rsidP="00C67304">
            <w:r>
              <w:t xml:space="preserve"> Teachers will have raised confidences in teaching PE and knowledge of sports/activities that can be carried forward in teaching. </w:t>
            </w:r>
          </w:p>
          <w:p w:rsidR="00351D92" w:rsidRDefault="00351D92" w:rsidP="00C67304"/>
          <w:p w:rsidR="00351D92" w:rsidRDefault="00351D92" w:rsidP="00351D92">
            <w:r>
              <w:lastRenderedPageBreak/>
              <w:t>Sessions are progressive and teaches children skills which are built on each term.</w:t>
            </w:r>
          </w:p>
        </w:tc>
      </w:tr>
    </w:tbl>
    <w:p w:rsidR="00FC33F3" w:rsidRDefault="00FC33F3" w:rsidP="00AE74AD">
      <w:pPr>
        <w:spacing w:after="0"/>
      </w:pPr>
    </w:p>
    <w:p w:rsidR="00C67304" w:rsidRDefault="00C67304" w:rsidP="00AE74AD">
      <w:pPr>
        <w:spacing w:after="0"/>
      </w:pPr>
    </w:p>
    <w:p w:rsidR="00C67304" w:rsidRDefault="00C67304" w:rsidP="00AE74AD">
      <w:pPr>
        <w:spacing w:after="0"/>
      </w:pPr>
    </w:p>
    <w:p w:rsidR="00D34E8F" w:rsidRDefault="00D34E8F" w:rsidP="00AE74AD">
      <w:pPr>
        <w:spacing w:after="0"/>
        <w:rPr>
          <w:b/>
          <w:color w:val="7030A0"/>
        </w:rPr>
      </w:pPr>
    </w:p>
    <w:p w:rsidR="00427517" w:rsidRPr="00C67304" w:rsidRDefault="00427517" w:rsidP="00AE74AD">
      <w:pPr>
        <w:spacing w:after="0"/>
        <w:rPr>
          <w:b/>
        </w:rPr>
      </w:pPr>
      <w:r w:rsidRPr="00C67304">
        <w:rPr>
          <w:b/>
          <w:color w:val="7030A0"/>
        </w:rPr>
        <w:t xml:space="preserve">Key indicator 4: </w:t>
      </w:r>
      <w:r w:rsidRPr="00C67304">
        <w:rPr>
          <w:b/>
        </w:rPr>
        <w:t>Broader experience of a range of sports and activities offered to all pupils</w:t>
      </w:r>
    </w:p>
    <w:tbl>
      <w:tblPr>
        <w:tblStyle w:val="TableGrid"/>
        <w:tblW w:w="13582" w:type="dxa"/>
        <w:jc w:val="center"/>
        <w:shd w:val="clear" w:color="auto" w:fill="7030A0"/>
        <w:tblLook w:val="04A0" w:firstRow="1" w:lastRow="0" w:firstColumn="1" w:lastColumn="0" w:noHBand="0" w:noVBand="1"/>
      </w:tblPr>
      <w:tblGrid>
        <w:gridCol w:w="2606"/>
        <w:gridCol w:w="3728"/>
        <w:gridCol w:w="1054"/>
        <w:gridCol w:w="3097"/>
        <w:gridCol w:w="3097"/>
      </w:tblGrid>
      <w:tr w:rsidR="00351D92" w:rsidRPr="00DC44E3" w:rsidTr="00351D92">
        <w:trPr>
          <w:jc w:val="center"/>
        </w:trPr>
        <w:tc>
          <w:tcPr>
            <w:tcW w:w="2606" w:type="dxa"/>
            <w:shd w:val="clear" w:color="auto" w:fill="7030A0"/>
            <w:vAlign w:val="center"/>
          </w:tcPr>
          <w:p w:rsidR="00351D92" w:rsidRPr="00DC44E3" w:rsidRDefault="00351D92" w:rsidP="00BF4A8D">
            <w:pPr>
              <w:jc w:val="center"/>
              <w:rPr>
                <w:b/>
                <w:color w:val="FFFFFF" w:themeColor="background1"/>
                <w:sz w:val="24"/>
                <w:szCs w:val="24"/>
              </w:rPr>
            </w:pPr>
            <w:r w:rsidRPr="00DC44E3">
              <w:rPr>
                <w:color w:val="FFFFFF" w:themeColor="background1"/>
                <w:sz w:val="24"/>
                <w:szCs w:val="24"/>
              </w:rPr>
              <w:t>Intent</w:t>
            </w:r>
          </w:p>
        </w:tc>
        <w:tc>
          <w:tcPr>
            <w:tcW w:w="3728" w:type="dxa"/>
            <w:shd w:val="clear" w:color="auto" w:fill="7030A0"/>
            <w:vAlign w:val="center"/>
          </w:tcPr>
          <w:p w:rsidR="00351D92" w:rsidRPr="00DC44E3" w:rsidRDefault="00351D92" w:rsidP="00BF4A8D">
            <w:pPr>
              <w:jc w:val="center"/>
              <w:rPr>
                <w:color w:val="FFFFFF" w:themeColor="background1"/>
                <w:sz w:val="24"/>
                <w:szCs w:val="24"/>
              </w:rPr>
            </w:pPr>
            <w:r w:rsidRPr="00DC44E3">
              <w:rPr>
                <w:color w:val="FFFFFF" w:themeColor="background1"/>
                <w:sz w:val="24"/>
                <w:szCs w:val="24"/>
              </w:rPr>
              <w:t>Implementation</w:t>
            </w:r>
          </w:p>
        </w:tc>
        <w:tc>
          <w:tcPr>
            <w:tcW w:w="1054" w:type="dxa"/>
            <w:shd w:val="clear" w:color="auto" w:fill="7030A0"/>
            <w:vAlign w:val="center"/>
          </w:tcPr>
          <w:p w:rsidR="00351D92" w:rsidRPr="00DC44E3" w:rsidRDefault="00351D92" w:rsidP="00BF4A8D">
            <w:pPr>
              <w:jc w:val="center"/>
              <w:rPr>
                <w:color w:val="FFFFFF" w:themeColor="background1"/>
                <w:sz w:val="24"/>
                <w:szCs w:val="24"/>
              </w:rPr>
            </w:pPr>
            <w:r w:rsidRPr="00DC44E3">
              <w:rPr>
                <w:color w:val="FFFFFF" w:themeColor="background1"/>
                <w:sz w:val="24"/>
                <w:szCs w:val="24"/>
              </w:rPr>
              <w:t>Cost</w:t>
            </w:r>
          </w:p>
        </w:tc>
        <w:tc>
          <w:tcPr>
            <w:tcW w:w="3097" w:type="dxa"/>
            <w:shd w:val="clear" w:color="auto" w:fill="7030A0"/>
            <w:vAlign w:val="center"/>
          </w:tcPr>
          <w:p w:rsidR="00351D92" w:rsidRPr="00DC44E3" w:rsidRDefault="00351D92" w:rsidP="00BF4A8D">
            <w:pPr>
              <w:jc w:val="center"/>
              <w:rPr>
                <w:color w:val="FFFFFF" w:themeColor="background1"/>
                <w:sz w:val="24"/>
                <w:szCs w:val="24"/>
              </w:rPr>
            </w:pPr>
            <w:r w:rsidRPr="00DC44E3">
              <w:rPr>
                <w:color w:val="FFFFFF" w:themeColor="background1"/>
                <w:sz w:val="24"/>
                <w:szCs w:val="24"/>
              </w:rPr>
              <w:t>Impact</w:t>
            </w:r>
          </w:p>
        </w:tc>
        <w:tc>
          <w:tcPr>
            <w:tcW w:w="3097" w:type="dxa"/>
            <w:shd w:val="clear" w:color="auto" w:fill="7030A0"/>
          </w:tcPr>
          <w:p w:rsidR="00351D92" w:rsidRPr="00DC44E3" w:rsidRDefault="00351D92" w:rsidP="00BF4A8D">
            <w:pPr>
              <w:jc w:val="center"/>
              <w:rPr>
                <w:color w:val="FFFFFF" w:themeColor="background1"/>
                <w:sz w:val="24"/>
                <w:szCs w:val="24"/>
              </w:rPr>
            </w:pPr>
            <w:r>
              <w:rPr>
                <w:color w:val="FFFFFF" w:themeColor="background1"/>
                <w:sz w:val="24"/>
                <w:szCs w:val="24"/>
              </w:rPr>
              <w:t>Sustainability</w:t>
            </w:r>
          </w:p>
        </w:tc>
      </w:tr>
      <w:tr w:rsidR="00351D92" w:rsidRPr="00DC44E3" w:rsidTr="00351D92">
        <w:trPr>
          <w:jc w:val="center"/>
        </w:trPr>
        <w:tc>
          <w:tcPr>
            <w:tcW w:w="2606" w:type="dxa"/>
            <w:shd w:val="clear" w:color="auto" w:fill="FFFFFF" w:themeFill="background1"/>
          </w:tcPr>
          <w:p w:rsidR="00351D92" w:rsidRPr="00DC44E3" w:rsidRDefault="00351D92" w:rsidP="00C67304">
            <w:pPr>
              <w:rPr>
                <w:color w:val="FFFFFF" w:themeColor="background1"/>
                <w:sz w:val="24"/>
                <w:szCs w:val="24"/>
              </w:rPr>
            </w:pPr>
            <w:r>
              <w:t>Pupils have a love for learning all sports in PE Pupils to be motivated to be the best version of themselves with a variety of opportunities</w:t>
            </w:r>
          </w:p>
        </w:tc>
        <w:tc>
          <w:tcPr>
            <w:tcW w:w="3728" w:type="dxa"/>
            <w:shd w:val="clear" w:color="auto" w:fill="FFFFFF" w:themeFill="background1"/>
          </w:tcPr>
          <w:p w:rsidR="00351D92" w:rsidRDefault="00351D92" w:rsidP="00C67304">
            <w:r>
              <w:t>Focus on different sports and sharing with parents’ clubs that pupils can access due to the restrictiveness of the provision.</w:t>
            </w:r>
          </w:p>
          <w:p w:rsidR="00351D92" w:rsidRPr="00C67304" w:rsidRDefault="00351D92" w:rsidP="00C67304">
            <w:r>
              <w:t>Adult led sessions to broaden skill set amongst pupils.</w:t>
            </w:r>
          </w:p>
        </w:tc>
        <w:tc>
          <w:tcPr>
            <w:tcW w:w="1054" w:type="dxa"/>
            <w:shd w:val="clear" w:color="auto" w:fill="FFFFFF" w:themeFill="background1"/>
          </w:tcPr>
          <w:p w:rsidR="00351D92" w:rsidRDefault="00351D92" w:rsidP="00BB2B95">
            <w:r w:rsidRPr="00B22255">
              <w:t>£0</w:t>
            </w:r>
            <w:r>
              <w:t xml:space="preserve"> </w:t>
            </w:r>
          </w:p>
          <w:p w:rsidR="00351D92" w:rsidRPr="00B22255" w:rsidRDefault="00351D92" w:rsidP="00BB2B95">
            <w:pPr>
              <w:rPr>
                <w:color w:val="FFFFFF" w:themeColor="background1"/>
              </w:rPr>
            </w:pPr>
            <w:r>
              <w:t>(Included in other areas)</w:t>
            </w:r>
          </w:p>
        </w:tc>
        <w:tc>
          <w:tcPr>
            <w:tcW w:w="3097" w:type="dxa"/>
            <w:shd w:val="clear" w:color="auto" w:fill="FFFFFF" w:themeFill="background1"/>
          </w:tcPr>
          <w:p w:rsidR="00351D92" w:rsidRPr="00DC44E3" w:rsidRDefault="00351D92" w:rsidP="00C67304">
            <w:pPr>
              <w:rPr>
                <w:color w:val="FFFFFF" w:themeColor="background1"/>
                <w:sz w:val="24"/>
                <w:szCs w:val="24"/>
              </w:rPr>
            </w:pPr>
            <w:r>
              <w:t>Children have a range of opportunities to develop their PE skills in and out of school.</w:t>
            </w:r>
          </w:p>
        </w:tc>
        <w:tc>
          <w:tcPr>
            <w:tcW w:w="3097" w:type="dxa"/>
            <w:shd w:val="clear" w:color="auto" w:fill="FFFFFF" w:themeFill="background1"/>
          </w:tcPr>
          <w:p w:rsidR="00351D92" w:rsidRDefault="00351D92" w:rsidP="00351D92">
            <w:r>
              <w:t>Positive habits grown to be encouraged, leading to continued engagement in sports and activities out of school.</w:t>
            </w:r>
          </w:p>
        </w:tc>
      </w:tr>
    </w:tbl>
    <w:p w:rsidR="00427517" w:rsidRDefault="00427517" w:rsidP="00AE74AD">
      <w:pPr>
        <w:spacing w:after="0"/>
      </w:pPr>
    </w:p>
    <w:p w:rsidR="00C67304" w:rsidRDefault="00C67304" w:rsidP="00AE74AD">
      <w:pPr>
        <w:spacing w:after="0"/>
        <w:rPr>
          <w:b/>
          <w:sz w:val="24"/>
          <w:szCs w:val="24"/>
        </w:rPr>
      </w:pPr>
      <w:r w:rsidRPr="00C67304">
        <w:rPr>
          <w:b/>
          <w:color w:val="7030A0"/>
          <w:sz w:val="24"/>
          <w:szCs w:val="24"/>
        </w:rPr>
        <w:t xml:space="preserve">Key indicator 5: </w:t>
      </w:r>
      <w:r w:rsidRPr="00C67304">
        <w:rPr>
          <w:b/>
          <w:sz w:val="24"/>
          <w:szCs w:val="24"/>
        </w:rPr>
        <w:t>Increased participation in competitive sport</w:t>
      </w:r>
    </w:p>
    <w:tbl>
      <w:tblPr>
        <w:tblStyle w:val="TableGrid"/>
        <w:tblW w:w="13396" w:type="dxa"/>
        <w:jc w:val="center"/>
        <w:shd w:val="clear" w:color="auto" w:fill="7030A0"/>
        <w:tblLook w:val="04A0" w:firstRow="1" w:lastRow="0" w:firstColumn="1" w:lastColumn="0" w:noHBand="0" w:noVBand="1"/>
      </w:tblPr>
      <w:tblGrid>
        <w:gridCol w:w="2910"/>
        <w:gridCol w:w="3753"/>
        <w:gridCol w:w="1489"/>
        <w:gridCol w:w="2622"/>
        <w:gridCol w:w="2622"/>
      </w:tblGrid>
      <w:tr w:rsidR="00351D92" w:rsidRPr="00DC44E3" w:rsidTr="00D46D2C">
        <w:trPr>
          <w:jc w:val="center"/>
        </w:trPr>
        <w:tc>
          <w:tcPr>
            <w:tcW w:w="2910" w:type="dxa"/>
            <w:shd w:val="clear" w:color="auto" w:fill="7030A0"/>
            <w:vAlign w:val="center"/>
          </w:tcPr>
          <w:p w:rsidR="00351D92" w:rsidRPr="00DC44E3" w:rsidRDefault="00351D92" w:rsidP="00BF4A8D">
            <w:pPr>
              <w:jc w:val="center"/>
              <w:rPr>
                <w:b/>
                <w:color w:val="FFFFFF" w:themeColor="background1"/>
                <w:sz w:val="24"/>
                <w:szCs w:val="24"/>
              </w:rPr>
            </w:pPr>
            <w:r w:rsidRPr="00DC44E3">
              <w:rPr>
                <w:color w:val="FFFFFF" w:themeColor="background1"/>
                <w:sz w:val="24"/>
                <w:szCs w:val="24"/>
              </w:rPr>
              <w:t>Intent</w:t>
            </w:r>
          </w:p>
        </w:tc>
        <w:tc>
          <w:tcPr>
            <w:tcW w:w="3753" w:type="dxa"/>
            <w:shd w:val="clear" w:color="auto" w:fill="7030A0"/>
            <w:vAlign w:val="center"/>
          </w:tcPr>
          <w:p w:rsidR="00351D92" w:rsidRPr="00DC44E3" w:rsidRDefault="00351D92" w:rsidP="00BF4A8D">
            <w:pPr>
              <w:jc w:val="center"/>
              <w:rPr>
                <w:color w:val="FFFFFF" w:themeColor="background1"/>
                <w:sz w:val="24"/>
                <w:szCs w:val="24"/>
              </w:rPr>
            </w:pPr>
            <w:r w:rsidRPr="00DC44E3">
              <w:rPr>
                <w:color w:val="FFFFFF" w:themeColor="background1"/>
                <w:sz w:val="24"/>
                <w:szCs w:val="24"/>
              </w:rPr>
              <w:t>Implementation</w:t>
            </w:r>
          </w:p>
        </w:tc>
        <w:tc>
          <w:tcPr>
            <w:tcW w:w="1489" w:type="dxa"/>
            <w:shd w:val="clear" w:color="auto" w:fill="7030A0"/>
            <w:vAlign w:val="center"/>
          </w:tcPr>
          <w:p w:rsidR="00351D92" w:rsidRPr="00DC44E3" w:rsidRDefault="00351D92" w:rsidP="00BF4A8D">
            <w:pPr>
              <w:jc w:val="center"/>
              <w:rPr>
                <w:color w:val="FFFFFF" w:themeColor="background1"/>
                <w:sz w:val="24"/>
                <w:szCs w:val="24"/>
              </w:rPr>
            </w:pPr>
            <w:r w:rsidRPr="00DC44E3">
              <w:rPr>
                <w:color w:val="FFFFFF" w:themeColor="background1"/>
                <w:sz w:val="24"/>
                <w:szCs w:val="24"/>
              </w:rPr>
              <w:t>Cost</w:t>
            </w:r>
          </w:p>
        </w:tc>
        <w:tc>
          <w:tcPr>
            <w:tcW w:w="2622" w:type="dxa"/>
            <w:shd w:val="clear" w:color="auto" w:fill="7030A0"/>
            <w:vAlign w:val="center"/>
          </w:tcPr>
          <w:p w:rsidR="00351D92" w:rsidRPr="00DC44E3" w:rsidRDefault="00351D92" w:rsidP="00BF4A8D">
            <w:pPr>
              <w:jc w:val="center"/>
              <w:rPr>
                <w:color w:val="FFFFFF" w:themeColor="background1"/>
                <w:sz w:val="24"/>
                <w:szCs w:val="24"/>
              </w:rPr>
            </w:pPr>
            <w:r w:rsidRPr="00DC44E3">
              <w:rPr>
                <w:color w:val="FFFFFF" w:themeColor="background1"/>
                <w:sz w:val="24"/>
                <w:szCs w:val="24"/>
              </w:rPr>
              <w:t>Impact</w:t>
            </w:r>
          </w:p>
        </w:tc>
        <w:tc>
          <w:tcPr>
            <w:tcW w:w="2622" w:type="dxa"/>
            <w:shd w:val="clear" w:color="auto" w:fill="7030A0"/>
          </w:tcPr>
          <w:p w:rsidR="00351D92" w:rsidRPr="00DC44E3" w:rsidRDefault="00351D92" w:rsidP="00BF4A8D">
            <w:pPr>
              <w:jc w:val="center"/>
              <w:rPr>
                <w:color w:val="FFFFFF" w:themeColor="background1"/>
                <w:sz w:val="24"/>
                <w:szCs w:val="24"/>
              </w:rPr>
            </w:pPr>
            <w:r>
              <w:rPr>
                <w:color w:val="FFFFFF" w:themeColor="background1"/>
                <w:sz w:val="24"/>
                <w:szCs w:val="24"/>
              </w:rPr>
              <w:t>Sustainability</w:t>
            </w:r>
          </w:p>
        </w:tc>
      </w:tr>
      <w:tr w:rsidR="00351D92" w:rsidRPr="00DC44E3" w:rsidTr="00D46D2C">
        <w:trPr>
          <w:jc w:val="center"/>
        </w:trPr>
        <w:tc>
          <w:tcPr>
            <w:tcW w:w="13396" w:type="dxa"/>
            <w:gridSpan w:val="5"/>
            <w:shd w:val="clear" w:color="auto" w:fill="FFFFFF" w:themeFill="background1"/>
            <w:vAlign w:val="center"/>
          </w:tcPr>
          <w:p w:rsidR="00351D92" w:rsidRPr="00C67304" w:rsidRDefault="00351D92" w:rsidP="00D34E8F">
            <w:pPr>
              <w:rPr>
                <w:color w:val="7030A0"/>
                <w:sz w:val="24"/>
                <w:szCs w:val="24"/>
              </w:rPr>
            </w:pPr>
            <w:r w:rsidRPr="00C67304">
              <w:rPr>
                <w:sz w:val="24"/>
                <w:szCs w:val="24"/>
              </w:rPr>
              <w:t>Due to the nature of our provision this indicator cannot be evidenced, however many of our children play competitively for clubs outside of iCollege.</w:t>
            </w:r>
            <w:r>
              <w:rPr>
                <w:sz w:val="24"/>
                <w:szCs w:val="24"/>
              </w:rPr>
              <w:t xml:space="preserve">  Children can play competitive games against each other, within our provisions.</w:t>
            </w:r>
          </w:p>
          <w:p w:rsidR="00351D92" w:rsidRPr="00C67304" w:rsidRDefault="00351D92" w:rsidP="00D34E8F">
            <w:pPr>
              <w:rPr>
                <w:sz w:val="24"/>
                <w:szCs w:val="24"/>
              </w:rPr>
            </w:pPr>
          </w:p>
        </w:tc>
      </w:tr>
    </w:tbl>
    <w:p w:rsidR="00D34E8F" w:rsidRDefault="00D34E8F" w:rsidP="00AE74AD">
      <w:pPr>
        <w:spacing w:after="0"/>
        <w:rPr>
          <w:b/>
          <w:sz w:val="24"/>
          <w:szCs w:val="24"/>
        </w:rPr>
      </w:pPr>
    </w:p>
    <w:p w:rsidR="00D34E8F" w:rsidRPr="00C67304" w:rsidRDefault="00D34E8F">
      <w:pPr>
        <w:spacing w:after="0"/>
        <w:rPr>
          <w:color w:val="7030A0"/>
          <w:sz w:val="24"/>
          <w:szCs w:val="24"/>
        </w:rPr>
      </w:pPr>
    </w:p>
    <w:sectPr w:rsidR="00D34E8F" w:rsidRPr="00C67304" w:rsidSect="00645C83">
      <w:headerReference w:type="even" r:id="rId7"/>
      <w:headerReference w:type="default" r:id="rId8"/>
      <w:footerReference w:type="even" r:id="rId9"/>
      <w:footerReference w:type="default" r:id="rId10"/>
      <w:headerReference w:type="first" r:id="rId11"/>
      <w:footerReference w:type="first" r:id="rId12"/>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007A" w:rsidRDefault="003D007A" w:rsidP="005E7741">
      <w:pPr>
        <w:spacing w:after="0" w:line="240" w:lineRule="auto"/>
      </w:pPr>
      <w:r>
        <w:separator/>
      </w:r>
    </w:p>
  </w:endnote>
  <w:endnote w:type="continuationSeparator" w:id="0">
    <w:p w:rsidR="003D007A" w:rsidRDefault="003D007A" w:rsidP="005E77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7741" w:rsidRDefault="005E77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18942576"/>
      <w:docPartObj>
        <w:docPartGallery w:val="Page Numbers (Bottom of Page)"/>
        <w:docPartUnique/>
      </w:docPartObj>
    </w:sdtPr>
    <w:sdtEndPr>
      <w:rPr>
        <w:noProof/>
      </w:rPr>
    </w:sdtEndPr>
    <w:sdtContent>
      <w:bookmarkStart w:id="0" w:name="_GoBack" w:displacedByCustomXml="prev"/>
      <w:bookmarkEnd w:id="0" w:displacedByCustomXml="prev"/>
      <w:p w:rsidR="005E7741" w:rsidRDefault="005E7741">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rsidR="005E7741" w:rsidRDefault="005E774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7741" w:rsidRDefault="005E77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007A" w:rsidRDefault="003D007A" w:rsidP="005E7741">
      <w:pPr>
        <w:spacing w:after="0" w:line="240" w:lineRule="auto"/>
      </w:pPr>
      <w:r>
        <w:separator/>
      </w:r>
    </w:p>
  </w:footnote>
  <w:footnote w:type="continuationSeparator" w:id="0">
    <w:p w:rsidR="003D007A" w:rsidRDefault="003D007A" w:rsidP="005E77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7741" w:rsidRDefault="005E774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7741" w:rsidRDefault="005E774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7741" w:rsidRDefault="005E77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DA4E49"/>
    <w:multiLevelType w:val="multilevel"/>
    <w:tmpl w:val="2710D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BFA1914"/>
    <w:multiLevelType w:val="multilevel"/>
    <w:tmpl w:val="6F52F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74AD"/>
    <w:rsid w:val="0000791F"/>
    <w:rsid w:val="002468F6"/>
    <w:rsid w:val="0025451E"/>
    <w:rsid w:val="002660C7"/>
    <w:rsid w:val="00331BB8"/>
    <w:rsid w:val="00351D92"/>
    <w:rsid w:val="003D007A"/>
    <w:rsid w:val="00427517"/>
    <w:rsid w:val="00506ADC"/>
    <w:rsid w:val="005E7741"/>
    <w:rsid w:val="00645C83"/>
    <w:rsid w:val="007B11E2"/>
    <w:rsid w:val="007F3763"/>
    <w:rsid w:val="008C1DA8"/>
    <w:rsid w:val="0096613B"/>
    <w:rsid w:val="00AA27ED"/>
    <w:rsid w:val="00AC6923"/>
    <w:rsid w:val="00AE74AD"/>
    <w:rsid w:val="00B22255"/>
    <w:rsid w:val="00B54A5E"/>
    <w:rsid w:val="00BB2B95"/>
    <w:rsid w:val="00C241E1"/>
    <w:rsid w:val="00C61798"/>
    <w:rsid w:val="00C67304"/>
    <w:rsid w:val="00D34E8F"/>
    <w:rsid w:val="00D46D2C"/>
    <w:rsid w:val="00DC44E3"/>
    <w:rsid w:val="00DD0164"/>
    <w:rsid w:val="00EA5146"/>
    <w:rsid w:val="00EC59AC"/>
    <w:rsid w:val="00EF6D41"/>
    <w:rsid w:val="00F15318"/>
    <w:rsid w:val="00F931BE"/>
    <w:rsid w:val="00FC33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1EB56B"/>
  <w15:chartTrackingRefBased/>
  <w15:docId w15:val="{BCE2ABCA-1AB0-4108-955E-77FA47F25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E74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6179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61798"/>
    <w:rPr>
      <w:b/>
      <w:bCs/>
    </w:rPr>
  </w:style>
  <w:style w:type="paragraph" w:styleId="BalloonText">
    <w:name w:val="Balloon Text"/>
    <w:basedOn w:val="Normal"/>
    <w:link w:val="BalloonTextChar"/>
    <w:uiPriority w:val="99"/>
    <w:semiHidden/>
    <w:unhideWhenUsed/>
    <w:rsid w:val="00B222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2255"/>
    <w:rPr>
      <w:rFonts w:ascii="Segoe UI" w:hAnsi="Segoe UI" w:cs="Segoe UI"/>
      <w:sz w:val="18"/>
      <w:szCs w:val="18"/>
    </w:rPr>
  </w:style>
  <w:style w:type="paragraph" w:styleId="Header">
    <w:name w:val="header"/>
    <w:basedOn w:val="Normal"/>
    <w:link w:val="HeaderChar"/>
    <w:uiPriority w:val="99"/>
    <w:unhideWhenUsed/>
    <w:rsid w:val="005E77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7741"/>
  </w:style>
  <w:style w:type="paragraph" w:styleId="Footer">
    <w:name w:val="footer"/>
    <w:basedOn w:val="Normal"/>
    <w:link w:val="FooterChar"/>
    <w:uiPriority w:val="99"/>
    <w:unhideWhenUsed/>
    <w:rsid w:val="005E77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77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2157359">
      <w:bodyDiv w:val="1"/>
      <w:marLeft w:val="0"/>
      <w:marRight w:val="0"/>
      <w:marTop w:val="0"/>
      <w:marBottom w:val="0"/>
      <w:divBdr>
        <w:top w:val="none" w:sz="0" w:space="0" w:color="auto"/>
        <w:left w:val="none" w:sz="0" w:space="0" w:color="auto"/>
        <w:bottom w:val="none" w:sz="0" w:space="0" w:color="auto"/>
        <w:right w:val="none" w:sz="0" w:space="0" w:color="auto"/>
      </w:divBdr>
    </w:div>
    <w:div w:id="1775978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1146</Words>
  <Characters>6537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West Berkshire Council (Schools)</Company>
  <LinksUpToDate>false</LinksUpToDate>
  <CharactersWithSpaces>7668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Silverthorne</dc:creator>
  <cp:keywords/>
  <dc:description/>
  <cp:lastModifiedBy>Faye Miller</cp:lastModifiedBy>
  <cp:revision>2</cp:revision>
  <cp:lastPrinted>2022-09-27T08:25:00Z</cp:lastPrinted>
  <dcterms:created xsi:type="dcterms:W3CDTF">2024-03-04T13:33:00Z</dcterms:created>
  <dcterms:modified xsi:type="dcterms:W3CDTF">2024-03-04T13:33:00Z</dcterms:modified>
</cp:coreProperties>
</file>